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A0BDA" w14:textId="77777777" w:rsidR="00AE1897" w:rsidRPr="00B569E4" w:rsidRDefault="00AE1897" w:rsidP="00AE1897">
      <w:pPr>
        <w:rPr>
          <w:b/>
        </w:rPr>
      </w:pPr>
      <w:r w:rsidRPr="00B569E4">
        <w:rPr>
          <w:b/>
        </w:rPr>
        <w:t>Creating Memorable/Meaningful Moments at Camp for ALL Audiences</w:t>
      </w:r>
    </w:p>
    <w:p w14:paraId="551E4580" w14:textId="5F0237C9" w:rsidR="00AE1897" w:rsidRDefault="00AE1897" w:rsidP="00AE1897">
      <w:r>
        <w:t xml:space="preserve">In the book </w:t>
      </w:r>
      <w:hyperlink r:id="rId4" w:history="1">
        <w:r w:rsidRPr="004F57B9">
          <w:rPr>
            <w:rStyle w:val="Hyperlink"/>
            <w:i/>
          </w:rPr>
          <w:t>The Power of Moments</w:t>
        </w:r>
      </w:hyperlink>
      <w:r>
        <w:t xml:space="preserve">, the Heath Brothers discuss the importance of creating memorable, meaningful moments. When we look back at an event or experience, the peak moments (beginnings, ends, surprises, or other elevated moments) are what tend to guide our memories. For example, if a trip to Disney included long lines, expensive food, and sunburn, we may still give it a very high grade because of the smile on our child’s face when they met Mickey Mouse or Snow White in person. </w:t>
      </w:r>
    </w:p>
    <w:p w14:paraId="7BE5845E" w14:textId="6E8632B1" w:rsidR="00AE1897" w:rsidRDefault="00AE1897" w:rsidP="00AE1897">
      <w:r>
        <w:t xml:space="preserve">So, how can </w:t>
      </w:r>
      <w:r w:rsidR="00447F49">
        <w:t>you</w:t>
      </w:r>
      <w:r>
        <w:t xml:space="preserve"> more intentionally create moments for the people who love and support your camp?</w:t>
      </w:r>
    </w:p>
    <w:p w14:paraId="48F55967" w14:textId="04BD52F8" w:rsidR="00AE1897" w:rsidRDefault="00AE1897" w:rsidP="00AE1897">
      <w:r>
        <w:t xml:space="preserve">The grid below includes rows for your various stakeholders at camp. The </w:t>
      </w:r>
      <w:r w:rsidR="00FB3462">
        <w:t xml:space="preserve">first </w:t>
      </w:r>
      <w:r>
        <w:t>column provide</w:t>
      </w:r>
      <w:r w:rsidR="00FB3462">
        <w:t>s</w:t>
      </w:r>
      <w:r>
        <w:t xml:space="preserve"> an example moment you could consider for that audience</w:t>
      </w:r>
      <w:r w:rsidR="0089133A">
        <w:t>; the 3 additional spaces allow</w:t>
      </w:r>
      <w:r>
        <w:t xml:space="preserve"> you to take some time with your team to brainstorm</w:t>
      </w:r>
      <w:r w:rsidR="00F55FDB">
        <w:t xml:space="preserve"> </w:t>
      </w:r>
      <w:r w:rsidR="0089133A">
        <w:t xml:space="preserve">and document </w:t>
      </w:r>
      <w:bookmarkStart w:id="0" w:name="_GoBack"/>
      <w:bookmarkEnd w:id="0"/>
      <w:r w:rsidR="00F55FDB">
        <w:t>additional</w:t>
      </w:r>
      <w:r>
        <w:t xml:space="preserve"> ideas.  </w:t>
      </w:r>
    </w:p>
    <w:p w14:paraId="2209E95F" w14:textId="714AA22C" w:rsidR="00AE1897" w:rsidRPr="00AE1897" w:rsidRDefault="00AE1897" w:rsidP="0055575A">
      <w:r>
        <w:t>When you are finished, set a goal to implement at least one of these in the next 3 months. Revisit the list in a few months to implement another.</w:t>
      </w:r>
    </w:p>
    <w:tbl>
      <w:tblPr>
        <w:tblStyle w:val="TableGrid"/>
        <w:tblW w:w="0" w:type="auto"/>
        <w:tblInd w:w="-5" w:type="dxa"/>
        <w:tblLook w:val="04A0" w:firstRow="1" w:lastRow="0" w:firstColumn="1" w:lastColumn="0" w:noHBand="0" w:noVBand="1"/>
      </w:tblPr>
      <w:tblGrid>
        <w:gridCol w:w="1350"/>
        <w:gridCol w:w="2880"/>
        <w:gridCol w:w="1980"/>
        <w:gridCol w:w="1980"/>
        <w:gridCol w:w="2160"/>
      </w:tblGrid>
      <w:tr w:rsidR="00AE1897" w:rsidRPr="00B569E4" w14:paraId="343DAD72" w14:textId="77777777" w:rsidTr="00AE1897">
        <w:tc>
          <w:tcPr>
            <w:tcW w:w="1350" w:type="dxa"/>
          </w:tcPr>
          <w:p w14:paraId="50326AA6" w14:textId="77777777" w:rsidR="00AE1897" w:rsidRPr="00B569E4" w:rsidRDefault="00AE1897" w:rsidP="00715962">
            <w:pPr>
              <w:rPr>
                <w:b/>
              </w:rPr>
            </w:pPr>
            <w:r w:rsidRPr="00B569E4">
              <w:rPr>
                <w:b/>
              </w:rPr>
              <w:t>Audience</w:t>
            </w:r>
          </w:p>
        </w:tc>
        <w:tc>
          <w:tcPr>
            <w:tcW w:w="2880" w:type="dxa"/>
          </w:tcPr>
          <w:p w14:paraId="39323B05" w14:textId="10992CF1" w:rsidR="00AE1897" w:rsidRPr="00B569E4" w:rsidRDefault="00AE1897" w:rsidP="00715962">
            <w:pPr>
              <w:rPr>
                <w:b/>
              </w:rPr>
            </w:pPr>
            <w:r>
              <w:rPr>
                <w:b/>
              </w:rPr>
              <w:t>Example Moment</w:t>
            </w:r>
          </w:p>
        </w:tc>
        <w:tc>
          <w:tcPr>
            <w:tcW w:w="1980" w:type="dxa"/>
          </w:tcPr>
          <w:p w14:paraId="570F0B0D" w14:textId="7ABC585C" w:rsidR="00AE1897" w:rsidRPr="00B569E4" w:rsidRDefault="00AE1897" w:rsidP="00715962">
            <w:pPr>
              <w:rPr>
                <w:b/>
              </w:rPr>
            </w:pPr>
            <w:r>
              <w:rPr>
                <w:b/>
              </w:rPr>
              <w:t>Moment 1</w:t>
            </w:r>
          </w:p>
        </w:tc>
        <w:tc>
          <w:tcPr>
            <w:tcW w:w="1980" w:type="dxa"/>
          </w:tcPr>
          <w:p w14:paraId="7727E290" w14:textId="4572439E" w:rsidR="00AE1897" w:rsidRPr="00B569E4" w:rsidRDefault="00AE1897" w:rsidP="00715962">
            <w:pPr>
              <w:rPr>
                <w:b/>
              </w:rPr>
            </w:pPr>
            <w:r>
              <w:rPr>
                <w:b/>
              </w:rPr>
              <w:t xml:space="preserve">Moment </w:t>
            </w:r>
            <w:r w:rsidR="00B249A9">
              <w:rPr>
                <w:b/>
              </w:rPr>
              <w:t>2</w:t>
            </w:r>
          </w:p>
        </w:tc>
        <w:tc>
          <w:tcPr>
            <w:tcW w:w="2160" w:type="dxa"/>
          </w:tcPr>
          <w:p w14:paraId="502B9D48" w14:textId="4B653D46" w:rsidR="00AE1897" w:rsidRPr="00B569E4" w:rsidRDefault="00AE1897" w:rsidP="00715962">
            <w:pPr>
              <w:rPr>
                <w:b/>
              </w:rPr>
            </w:pPr>
            <w:r>
              <w:rPr>
                <w:b/>
              </w:rPr>
              <w:t>Moment 3</w:t>
            </w:r>
          </w:p>
        </w:tc>
      </w:tr>
      <w:tr w:rsidR="00AE1897" w14:paraId="595F9E13" w14:textId="77777777" w:rsidTr="00AE1897">
        <w:tc>
          <w:tcPr>
            <w:tcW w:w="1350" w:type="dxa"/>
          </w:tcPr>
          <w:p w14:paraId="3D33C388" w14:textId="77777777" w:rsidR="00AE1897" w:rsidRPr="00771F12" w:rsidRDefault="00AE1897" w:rsidP="00715962">
            <w:pPr>
              <w:rPr>
                <w:b/>
              </w:rPr>
            </w:pPr>
            <w:r w:rsidRPr="00771F12">
              <w:rPr>
                <w:b/>
              </w:rPr>
              <w:t>Campers</w:t>
            </w:r>
          </w:p>
        </w:tc>
        <w:tc>
          <w:tcPr>
            <w:tcW w:w="2880" w:type="dxa"/>
          </w:tcPr>
          <w:p w14:paraId="05E11F70" w14:textId="77777777" w:rsidR="00AE1897" w:rsidRPr="0055575A" w:rsidRDefault="00AE1897" w:rsidP="00715962">
            <w:pPr>
              <w:rPr>
                <w:i/>
              </w:rPr>
            </w:pPr>
            <w:r w:rsidRPr="0055575A">
              <w:rPr>
                <w:i/>
              </w:rPr>
              <w:t>Welcome every camper off the bus with a fist bump or hug…maybe even in costume?</w:t>
            </w:r>
          </w:p>
        </w:tc>
        <w:tc>
          <w:tcPr>
            <w:tcW w:w="1980" w:type="dxa"/>
          </w:tcPr>
          <w:p w14:paraId="287FB5CD" w14:textId="77777777" w:rsidR="00AE1897" w:rsidRDefault="00AE1897" w:rsidP="00715962"/>
        </w:tc>
        <w:tc>
          <w:tcPr>
            <w:tcW w:w="1980" w:type="dxa"/>
          </w:tcPr>
          <w:p w14:paraId="466E3018" w14:textId="77777777" w:rsidR="00AE1897" w:rsidRDefault="00AE1897" w:rsidP="00715962"/>
        </w:tc>
        <w:tc>
          <w:tcPr>
            <w:tcW w:w="2160" w:type="dxa"/>
          </w:tcPr>
          <w:p w14:paraId="0C37F285" w14:textId="77777777" w:rsidR="00AE1897" w:rsidRDefault="00AE1897" w:rsidP="00715962"/>
        </w:tc>
      </w:tr>
      <w:tr w:rsidR="00AE1897" w14:paraId="3BFAC4C2" w14:textId="77777777" w:rsidTr="00AE1897">
        <w:tc>
          <w:tcPr>
            <w:tcW w:w="1350" w:type="dxa"/>
          </w:tcPr>
          <w:p w14:paraId="44401CDD" w14:textId="77777777" w:rsidR="00AE1897" w:rsidRPr="00771F12" w:rsidRDefault="00AE1897" w:rsidP="00AE1897">
            <w:pPr>
              <w:rPr>
                <w:b/>
              </w:rPr>
            </w:pPr>
            <w:r w:rsidRPr="00771F12">
              <w:rPr>
                <w:b/>
              </w:rPr>
              <w:t>Parents</w:t>
            </w:r>
          </w:p>
        </w:tc>
        <w:tc>
          <w:tcPr>
            <w:tcW w:w="2880" w:type="dxa"/>
          </w:tcPr>
          <w:p w14:paraId="6AA01B94" w14:textId="3B616527" w:rsidR="00AE1897" w:rsidRDefault="00AE1897" w:rsidP="00AE1897">
            <w:r w:rsidRPr="0055575A">
              <w:rPr>
                <w:i/>
              </w:rPr>
              <w:t>Welcome parents to Visiting Day with a story about their camper’s growth at camp</w:t>
            </w:r>
          </w:p>
        </w:tc>
        <w:tc>
          <w:tcPr>
            <w:tcW w:w="1980" w:type="dxa"/>
          </w:tcPr>
          <w:p w14:paraId="1B4F000B" w14:textId="2DB49E17" w:rsidR="00AE1897" w:rsidRPr="0055575A" w:rsidRDefault="00AE1897" w:rsidP="00AE1897">
            <w:pPr>
              <w:rPr>
                <w:i/>
              </w:rPr>
            </w:pPr>
          </w:p>
        </w:tc>
        <w:tc>
          <w:tcPr>
            <w:tcW w:w="1980" w:type="dxa"/>
          </w:tcPr>
          <w:p w14:paraId="40C16277" w14:textId="77777777" w:rsidR="00AE1897" w:rsidRDefault="00AE1897" w:rsidP="00AE1897"/>
        </w:tc>
        <w:tc>
          <w:tcPr>
            <w:tcW w:w="2160" w:type="dxa"/>
          </w:tcPr>
          <w:p w14:paraId="55EB391C" w14:textId="77777777" w:rsidR="00AE1897" w:rsidRDefault="00AE1897" w:rsidP="00AE1897"/>
        </w:tc>
      </w:tr>
      <w:tr w:rsidR="00AE1897" w14:paraId="78BED942" w14:textId="77777777" w:rsidTr="00AE1897">
        <w:tc>
          <w:tcPr>
            <w:tcW w:w="1350" w:type="dxa"/>
          </w:tcPr>
          <w:p w14:paraId="1E5B1B4C" w14:textId="7FC2065C" w:rsidR="00AE1897" w:rsidRPr="00771F12" w:rsidRDefault="00AE1897" w:rsidP="00AE1897">
            <w:pPr>
              <w:rPr>
                <w:b/>
              </w:rPr>
            </w:pPr>
            <w:r w:rsidRPr="00771F12">
              <w:rPr>
                <w:b/>
              </w:rPr>
              <w:t>Donors/</w:t>
            </w:r>
            <w:r>
              <w:rPr>
                <w:b/>
              </w:rPr>
              <w:t xml:space="preserve"> </w:t>
            </w:r>
            <w:r w:rsidRPr="00771F12">
              <w:rPr>
                <w:b/>
              </w:rPr>
              <w:t>Legacy Society Members</w:t>
            </w:r>
          </w:p>
        </w:tc>
        <w:tc>
          <w:tcPr>
            <w:tcW w:w="2880" w:type="dxa"/>
          </w:tcPr>
          <w:p w14:paraId="2832FDC4" w14:textId="77777777" w:rsidR="00AE1897" w:rsidRPr="0055575A" w:rsidRDefault="00AE1897" w:rsidP="00AE1897">
            <w:pPr>
              <w:rPr>
                <w:i/>
              </w:rPr>
            </w:pPr>
            <w:r w:rsidRPr="0055575A">
              <w:rPr>
                <w:i/>
              </w:rPr>
              <w:t>End every donor’s camp visit with a particularly scenic view. Take a photo and send that photo with a thank you when they return home (2 moments in one!).</w:t>
            </w:r>
          </w:p>
        </w:tc>
        <w:tc>
          <w:tcPr>
            <w:tcW w:w="1980" w:type="dxa"/>
          </w:tcPr>
          <w:p w14:paraId="473E02CC" w14:textId="77777777" w:rsidR="00AE1897" w:rsidRDefault="00AE1897" w:rsidP="00AE1897"/>
        </w:tc>
        <w:tc>
          <w:tcPr>
            <w:tcW w:w="1980" w:type="dxa"/>
          </w:tcPr>
          <w:p w14:paraId="30FE2799" w14:textId="77777777" w:rsidR="00AE1897" w:rsidRDefault="00AE1897" w:rsidP="00AE1897"/>
        </w:tc>
        <w:tc>
          <w:tcPr>
            <w:tcW w:w="2160" w:type="dxa"/>
          </w:tcPr>
          <w:p w14:paraId="2141EA1B" w14:textId="77777777" w:rsidR="00AE1897" w:rsidRDefault="00AE1897" w:rsidP="00AE1897"/>
        </w:tc>
      </w:tr>
      <w:tr w:rsidR="00AE1897" w:rsidRPr="0055575A" w14:paraId="4E2AEC52" w14:textId="77777777" w:rsidTr="00AE1897">
        <w:tc>
          <w:tcPr>
            <w:tcW w:w="1350" w:type="dxa"/>
          </w:tcPr>
          <w:p w14:paraId="4CA1B5CF" w14:textId="77777777" w:rsidR="00AE1897" w:rsidRPr="00771F12" w:rsidRDefault="00AE1897" w:rsidP="00AE1897">
            <w:pPr>
              <w:rPr>
                <w:b/>
              </w:rPr>
            </w:pPr>
            <w:r w:rsidRPr="00771F12">
              <w:rPr>
                <w:b/>
              </w:rPr>
              <w:t>Board Members</w:t>
            </w:r>
          </w:p>
        </w:tc>
        <w:tc>
          <w:tcPr>
            <w:tcW w:w="2880" w:type="dxa"/>
          </w:tcPr>
          <w:p w14:paraId="72C89159" w14:textId="73BAA7A0" w:rsidR="00AE1897" w:rsidRDefault="00AE1897" w:rsidP="00AE1897">
            <w:r w:rsidRPr="0055575A">
              <w:rPr>
                <w:i/>
              </w:rPr>
              <w:t>Begin every board meeting with a testimonial or story about a camper or family who has been positively impacted by camp.</w:t>
            </w:r>
          </w:p>
        </w:tc>
        <w:tc>
          <w:tcPr>
            <w:tcW w:w="1980" w:type="dxa"/>
          </w:tcPr>
          <w:p w14:paraId="137D0AA8" w14:textId="77777777" w:rsidR="00AE1897" w:rsidRDefault="00AE1897" w:rsidP="00AE1897"/>
        </w:tc>
        <w:tc>
          <w:tcPr>
            <w:tcW w:w="1980" w:type="dxa"/>
          </w:tcPr>
          <w:p w14:paraId="3F0E844E" w14:textId="77777777" w:rsidR="00AE1897" w:rsidRDefault="00AE1897" w:rsidP="00AE1897"/>
        </w:tc>
        <w:tc>
          <w:tcPr>
            <w:tcW w:w="2160" w:type="dxa"/>
          </w:tcPr>
          <w:p w14:paraId="2AF683CC" w14:textId="011FB90F" w:rsidR="00AE1897" w:rsidRPr="0055575A" w:rsidRDefault="00AE1897" w:rsidP="00AE1897">
            <w:pPr>
              <w:rPr>
                <w:i/>
              </w:rPr>
            </w:pPr>
          </w:p>
        </w:tc>
      </w:tr>
      <w:tr w:rsidR="00AE1897" w14:paraId="3A301355" w14:textId="77777777" w:rsidTr="00AE1897">
        <w:tc>
          <w:tcPr>
            <w:tcW w:w="1350" w:type="dxa"/>
          </w:tcPr>
          <w:p w14:paraId="5FB8DD01" w14:textId="77777777" w:rsidR="00AE1897" w:rsidRPr="00771F12" w:rsidRDefault="00AE1897" w:rsidP="00AE1897">
            <w:pPr>
              <w:rPr>
                <w:b/>
              </w:rPr>
            </w:pPr>
            <w:r w:rsidRPr="00771F12">
              <w:rPr>
                <w:b/>
              </w:rPr>
              <w:t>Alumni</w:t>
            </w:r>
          </w:p>
        </w:tc>
        <w:tc>
          <w:tcPr>
            <w:tcW w:w="2880" w:type="dxa"/>
          </w:tcPr>
          <w:p w14:paraId="520359B0" w14:textId="73BDB9AF" w:rsidR="00AE1897" w:rsidRPr="0055575A" w:rsidRDefault="00AE1897" w:rsidP="00AE1897">
            <w:pPr>
              <w:rPr>
                <w:i/>
              </w:rPr>
            </w:pPr>
            <w:r w:rsidRPr="0055575A">
              <w:rPr>
                <w:i/>
              </w:rPr>
              <w:t>Infuse</w:t>
            </w:r>
            <w:r w:rsidR="00F55FDB">
              <w:rPr>
                <w:i/>
              </w:rPr>
              <w:t xml:space="preserve"> an</w:t>
            </w:r>
            <w:r w:rsidRPr="0055575A">
              <w:rPr>
                <w:i/>
              </w:rPr>
              <w:t xml:space="preserve"> alumni event with nostalgia for time at camp – i.e., include special food from camp or games from camp?</w:t>
            </w:r>
          </w:p>
        </w:tc>
        <w:tc>
          <w:tcPr>
            <w:tcW w:w="1980" w:type="dxa"/>
          </w:tcPr>
          <w:p w14:paraId="6594851C" w14:textId="77777777" w:rsidR="00AE1897" w:rsidRDefault="00AE1897" w:rsidP="00AE1897"/>
        </w:tc>
        <w:tc>
          <w:tcPr>
            <w:tcW w:w="1980" w:type="dxa"/>
          </w:tcPr>
          <w:p w14:paraId="0DC36AA7" w14:textId="77777777" w:rsidR="00AE1897" w:rsidRDefault="00AE1897" w:rsidP="00AE1897"/>
        </w:tc>
        <w:tc>
          <w:tcPr>
            <w:tcW w:w="2160" w:type="dxa"/>
          </w:tcPr>
          <w:p w14:paraId="1CDF363A" w14:textId="77777777" w:rsidR="00AE1897" w:rsidRDefault="00AE1897" w:rsidP="00AE1897"/>
        </w:tc>
      </w:tr>
      <w:tr w:rsidR="00AE1897" w14:paraId="71792AAA" w14:textId="77777777" w:rsidTr="00AE1897">
        <w:tc>
          <w:tcPr>
            <w:tcW w:w="1350" w:type="dxa"/>
          </w:tcPr>
          <w:p w14:paraId="6162698F" w14:textId="77777777" w:rsidR="00AE1897" w:rsidRPr="00771F12" w:rsidRDefault="00AE1897" w:rsidP="00AE1897">
            <w:pPr>
              <w:rPr>
                <w:b/>
              </w:rPr>
            </w:pPr>
            <w:r w:rsidRPr="00771F12">
              <w:rPr>
                <w:b/>
              </w:rPr>
              <w:t>Staff</w:t>
            </w:r>
          </w:p>
        </w:tc>
        <w:tc>
          <w:tcPr>
            <w:tcW w:w="2880" w:type="dxa"/>
          </w:tcPr>
          <w:p w14:paraId="1778904F" w14:textId="51FE6B13" w:rsidR="00AE1897" w:rsidRDefault="00AE1897" w:rsidP="00AE1897">
            <w:r w:rsidRPr="0055575A">
              <w:rPr>
                <w:i/>
              </w:rPr>
              <w:t>Ask every camper to write a very short testimonial about their counselor. Pull them all together and share with the counselor after camp.</w:t>
            </w:r>
          </w:p>
        </w:tc>
        <w:tc>
          <w:tcPr>
            <w:tcW w:w="1980" w:type="dxa"/>
          </w:tcPr>
          <w:p w14:paraId="0744D5C2" w14:textId="206A4427" w:rsidR="00AE1897" w:rsidRPr="0055575A" w:rsidRDefault="00AE1897" w:rsidP="00AE1897">
            <w:pPr>
              <w:rPr>
                <w:i/>
              </w:rPr>
            </w:pPr>
          </w:p>
        </w:tc>
        <w:tc>
          <w:tcPr>
            <w:tcW w:w="1980" w:type="dxa"/>
          </w:tcPr>
          <w:p w14:paraId="76C929A6" w14:textId="77777777" w:rsidR="00AE1897" w:rsidRDefault="00AE1897" w:rsidP="00AE1897"/>
        </w:tc>
        <w:tc>
          <w:tcPr>
            <w:tcW w:w="2160" w:type="dxa"/>
          </w:tcPr>
          <w:p w14:paraId="1E4FABA9" w14:textId="77777777" w:rsidR="00AE1897" w:rsidRDefault="00AE1897" w:rsidP="00AE1897"/>
        </w:tc>
      </w:tr>
    </w:tbl>
    <w:p w14:paraId="174BC0DC" w14:textId="77777777" w:rsidR="00AE1897" w:rsidRDefault="00AE1897" w:rsidP="0055575A"/>
    <w:sectPr w:rsidR="00AE1897" w:rsidSect="0055575A">
      <w:pgSz w:w="12240" w:h="15840"/>
      <w:pgMar w:top="810" w:right="630" w:bottom="6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9E4"/>
    <w:rsid w:val="001B211F"/>
    <w:rsid w:val="003501FB"/>
    <w:rsid w:val="00447F49"/>
    <w:rsid w:val="004F57B9"/>
    <w:rsid w:val="0055575A"/>
    <w:rsid w:val="005E19A0"/>
    <w:rsid w:val="00771F12"/>
    <w:rsid w:val="0089133A"/>
    <w:rsid w:val="00AE1897"/>
    <w:rsid w:val="00B249A9"/>
    <w:rsid w:val="00B569E4"/>
    <w:rsid w:val="00DE22CC"/>
    <w:rsid w:val="00F55FDB"/>
    <w:rsid w:val="00FB3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2B48D"/>
  <w15:chartTrackingRefBased/>
  <w15:docId w15:val="{4BD25FDF-939B-42D5-BA4B-42F763486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57B9"/>
    <w:rPr>
      <w:color w:val="0563C1" w:themeColor="hyperlink"/>
      <w:u w:val="single"/>
    </w:rPr>
  </w:style>
  <w:style w:type="character" w:styleId="UnresolvedMention">
    <w:name w:val="Unresolved Mention"/>
    <w:basedOn w:val="DefaultParagraphFont"/>
    <w:uiPriority w:val="99"/>
    <w:semiHidden/>
    <w:unhideWhenUsed/>
    <w:rsid w:val="004F5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eathbrothers.com/the-power-of-mo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Martone</dc:creator>
  <cp:keywords/>
  <dc:description/>
  <cp:lastModifiedBy>Kevin Martone</cp:lastModifiedBy>
  <cp:revision>5</cp:revision>
  <dcterms:created xsi:type="dcterms:W3CDTF">2018-12-07T14:57:00Z</dcterms:created>
  <dcterms:modified xsi:type="dcterms:W3CDTF">2018-12-07T15:12:00Z</dcterms:modified>
</cp:coreProperties>
</file>