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037CB" w14:textId="77777777" w:rsidR="00642E38" w:rsidRDefault="002E3006" w:rsidP="00642E38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lang w:eastAsia="en-US"/>
        </w:rPr>
        <w:drawing>
          <wp:inline distT="0" distB="0" distL="0" distR="0" wp14:anchorId="358D3567" wp14:editId="70E5AC9C">
            <wp:extent cx="6527800" cy="615315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78DE572" w14:textId="77777777" w:rsidR="00642E38" w:rsidRDefault="00642E38" w:rsidP="00642E38">
      <w:pPr>
        <w:jc w:val="center"/>
        <w:rPr>
          <w:b/>
          <w:sz w:val="40"/>
          <w:szCs w:val="40"/>
        </w:rPr>
      </w:pPr>
    </w:p>
    <w:p w14:paraId="3B716717" w14:textId="35571610" w:rsidR="00642E38" w:rsidRDefault="00642E38" w:rsidP="00642E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Board Roles to Board Goals</w:t>
      </w:r>
    </w:p>
    <w:p w14:paraId="68F6272C" w14:textId="77777777" w:rsidR="00642E38" w:rsidRDefault="00642E38" w:rsidP="00642E38">
      <w:pPr>
        <w:jc w:val="center"/>
        <w:rPr>
          <w:b/>
          <w:sz w:val="40"/>
          <w:szCs w:val="40"/>
        </w:rPr>
      </w:pPr>
    </w:p>
    <w:p w14:paraId="4649A823" w14:textId="307762B8" w:rsidR="00642E38" w:rsidRDefault="00642E38" w:rsidP="00642E38">
      <w:pPr>
        <w:ind w:left="720" w:firstLine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Defining </w:t>
      </w:r>
      <w:proofErr w:type="spellStart"/>
      <w:r>
        <w:rPr>
          <w:b/>
          <w:sz w:val="40"/>
          <w:szCs w:val="40"/>
        </w:rPr>
        <w:t>Gilboa’s</w:t>
      </w:r>
      <w:proofErr w:type="spellEnd"/>
      <w:r>
        <w:rPr>
          <w:b/>
          <w:sz w:val="40"/>
          <w:szCs w:val="40"/>
        </w:rPr>
        <w:t xml:space="preserve"> Board Committees</w:t>
      </w:r>
      <w:r w:rsidR="0068130C">
        <w:rPr>
          <w:b/>
          <w:sz w:val="40"/>
          <w:szCs w:val="40"/>
        </w:rPr>
        <w:t>’</w:t>
      </w:r>
      <w:r>
        <w:rPr>
          <w:b/>
          <w:sz w:val="40"/>
          <w:szCs w:val="40"/>
        </w:rPr>
        <w:t xml:space="preserve"> </w:t>
      </w:r>
    </w:p>
    <w:p w14:paraId="554544AD" w14:textId="3223CB7E" w:rsidR="00642E38" w:rsidRPr="00642E38" w:rsidRDefault="00642E38" w:rsidP="00642E38">
      <w:pPr>
        <w:ind w:left="720" w:firstLine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Work and Goals for 2014</w:t>
      </w:r>
    </w:p>
    <w:p w14:paraId="2B0F69C7" w14:textId="1D52DA39" w:rsidR="00642E38" w:rsidRDefault="00642E38">
      <w:pPr>
        <w:rPr>
          <w:b/>
        </w:rPr>
      </w:pPr>
      <w:r>
        <w:rPr>
          <w:b/>
        </w:rPr>
        <w:br w:type="page"/>
      </w:r>
    </w:p>
    <w:p w14:paraId="0E8A7C53" w14:textId="77777777" w:rsidR="002E3006" w:rsidRDefault="002E3006" w:rsidP="00696BBB">
      <w:pPr>
        <w:rPr>
          <w:b/>
        </w:rPr>
      </w:pPr>
    </w:p>
    <w:p w14:paraId="6A5C675E" w14:textId="5F8697DF" w:rsidR="00696BBB" w:rsidRDefault="00696BBB" w:rsidP="00696BBB">
      <w:r w:rsidRPr="00696BBB">
        <w:rPr>
          <w:b/>
        </w:rPr>
        <w:t>Executive Committee:</w:t>
      </w:r>
      <w:r>
        <w:t xml:space="preserve"> </w:t>
      </w:r>
    </w:p>
    <w:p w14:paraId="0C5F6F89" w14:textId="17A4BAB6" w:rsidR="00FC13D2" w:rsidRDefault="00FC13D2" w:rsidP="00F1706D">
      <w:pPr>
        <w:tabs>
          <w:tab w:val="left" w:pos="1278"/>
        </w:tabs>
        <w:ind w:left="1512" w:hanging="1080"/>
      </w:pPr>
      <w:r>
        <w:t>Chair: ___________________________________________________</w:t>
      </w:r>
    </w:p>
    <w:p w14:paraId="60A0E602" w14:textId="6649C443" w:rsidR="00FC13D2" w:rsidRDefault="00290AD8" w:rsidP="00F1706D">
      <w:pPr>
        <w:tabs>
          <w:tab w:val="left" w:pos="1278"/>
        </w:tabs>
        <w:ind w:left="1512" w:hanging="1080"/>
      </w:pPr>
      <w:r>
        <w:t xml:space="preserve">Members: </w:t>
      </w:r>
      <w:r w:rsidR="00FC13D2">
        <w:t>______________________________________________________</w:t>
      </w:r>
      <w:r>
        <w:t>_____________________</w:t>
      </w:r>
      <w:r w:rsidR="00FC13D2">
        <w:t>____</w:t>
      </w:r>
    </w:p>
    <w:p w14:paraId="259BA5BF" w14:textId="4792D031" w:rsidR="00FC13D2" w:rsidRPr="00155F06" w:rsidRDefault="00FC13D2" w:rsidP="00F1706D">
      <w:pPr>
        <w:tabs>
          <w:tab w:val="left" w:pos="1278"/>
        </w:tabs>
        <w:ind w:left="1512" w:hanging="1080"/>
      </w:pPr>
      <w:r>
        <w:t>_________________________________________________________</w:t>
      </w:r>
      <w:r w:rsidR="00290AD8">
        <w:t>_________________________________</w:t>
      </w:r>
      <w:r>
        <w:t>_</w:t>
      </w:r>
    </w:p>
    <w:p w14:paraId="4C498E0B" w14:textId="77777777" w:rsidR="00F1706D" w:rsidRPr="008655CC" w:rsidRDefault="00F1706D" w:rsidP="00F1706D">
      <w:pPr>
        <w:tabs>
          <w:tab w:val="left" w:pos="432"/>
        </w:tabs>
        <w:ind w:left="342" w:hanging="342"/>
      </w:pPr>
    </w:p>
    <w:p w14:paraId="310E25B8" w14:textId="13810AFD" w:rsidR="00693163" w:rsidRPr="00693163" w:rsidRDefault="008655CC" w:rsidP="00693163">
      <w:pPr>
        <w:rPr>
          <w:rFonts w:eastAsia="Times New Roman" w:cs="Times New Roman"/>
          <w:sz w:val="22"/>
          <w:szCs w:val="22"/>
          <w:lang w:eastAsia="en-US"/>
        </w:rPr>
      </w:pPr>
      <w:r>
        <w:rPr>
          <w:rFonts w:eastAsia="Times New Roman" w:cs="Times New Roman"/>
          <w:sz w:val="22"/>
          <w:szCs w:val="22"/>
          <w:lang w:eastAsia="en-US"/>
        </w:rPr>
        <w:t>The Executive Committee is typically a small group of Board officers that help plan and organize the Board and Board meetings.  One</w:t>
      </w:r>
      <w:r w:rsidR="00693163" w:rsidRPr="00693163">
        <w:rPr>
          <w:rFonts w:eastAsia="Times New Roman" w:cs="Times New Roman"/>
          <w:sz w:val="22"/>
          <w:szCs w:val="22"/>
          <w:lang w:eastAsia="en-US"/>
        </w:rPr>
        <w:t xml:space="preserve"> risk with Executiv</w:t>
      </w:r>
      <w:r w:rsidR="00C51174" w:rsidRPr="008655CC">
        <w:rPr>
          <w:rFonts w:eastAsia="Times New Roman" w:cs="Times New Roman"/>
          <w:sz w:val="22"/>
          <w:szCs w:val="22"/>
          <w:lang w:eastAsia="en-US"/>
        </w:rPr>
        <w:t>e</w:t>
      </w:r>
      <w:r w:rsidR="00693163" w:rsidRPr="00693163">
        <w:rPr>
          <w:rFonts w:eastAsia="Times New Roman" w:cs="Times New Roman"/>
          <w:sz w:val="22"/>
          <w:szCs w:val="22"/>
          <w:lang w:eastAsia="en-US"/>
        </w:rPr>
        <w:t xml:space="preserve"> Committees is that they may take over decision-making for the board, and other board members will feel they are only there to rubber stamp decisions made by the Executi</w:t>
      </w:r>
      <w:r w:rsidRPr="008655CC">
        <w:rPr>
          <w:rFonts w:eastAsia="Times New Roman" w:cs="Times New Roman"/>
          <w:sz w:val="22"/>
          <w:szCs w:val="22"/>
          <w:lang w:eastAsia="en-US"/>
        </w:rPr>
        <w:t>ve</w:t>
      </w:r>
      <w:r>
        <w:rPr>
          <w:rFonts w:eastAsia="Times New Roman" w:cs="Times New Roman"/>
          <w:sz w:val="22"/>
          <w:szCs w:val="22"/>
          <w:lang w:eastAsia="en-US"/>
        </w:rPr>
        <w:t xml:space="preserve"> Committee.  Therefore</w:t>
      </w:r>
      <w:r w:rsidR="0068130C">
        <w:rPr>
          <w:rFonts w:eastAsia="Times New Roman" w:cs="Times New Roman"/>
          <w:sz w:val="22"/>
          <w:szCs w:val="22"/>
          <w:lang w:eastAsia="en-US"/>
        </w:rPr>
        <w:t>,</w:t>
      </w:r>
      <w:r>
        <w:rPr>
          <w:rFonts w:eastAsia="Times New Roman" w:cs="Times New Roman"/>
          <w:sz w:val="22"/>
          <w:szCs w:val="22"/>
          <w:lang w:eastAsia="en-US"/>
        </w:rPr>
        <w:t xml:space="preserve"> it’s helpful to clearly define the work o</w:t>
      </w:r>
      <w:r w:rsidR="0068130C">
        <w:rPr>
          <w:rFonts w:eastAsia="Times New Roman" w:cs="Times New Roman"/>
          <w:sz w:val="22"/>
          <w:szCs w:val="22"/>
          <w:lang w:eastAsia="en-US"/>
        </w:rPr>
        <w:t>f</w:t>
      </w:r>
      <w:r>
        <w:rPr>
          <w:rFonts w:eastAsia="Times New Roman" w:cs="Times New Roman"/>
          <w:sz w:val="22"/>
          <w:szCs w:val="22"/>
          <w:lang w:eastAsia="en-US"/>
        </w:rPr>
        <w:t xml:space="preserve"> this committee. </w:t>
      </w:r>
    </w:p>
    <w:p w14:paraId="4E883A05" w14:textId="77777777" w:rsidR="002E3006" w:rsidRDefault="002E3006" w:rsidP="00F1706D">
      <w:pPr>
        <w:tabs>
          <w:tab w:val="left" w:pos="432"/>
        </w:tabs>
        <w:ind w:left="342" w:hanging="342"/>
      </w:pPr>
    </w:p>
    <w:p w14:paraId="3CDB1F94" w14:textId="2C4DD710" w:rsidR="00F1706D" w:rsidRDefault="00FC13D2" w:rsidP="00F1706D">
      <w:pPr>
        <w:tabs>
          <w:tab w:val="left" w:pos="432"/>
        </w:tabs>
        <w:ind w:left="342" w:hanging="342"/>
      </w:pPr>
      <w:r>
        <w:t xml:space="preserve">Typical </w:t>
      </w:r>
      <w:r w:rsidR="00F1706D">
        <w:t>Responsibilities</w:t>
      </w:r>
      <w:r w:rsidR="00FB7985">
        <w:t>:</w:t>
      </w:r>
    </w:p>
    <w:p w14:paraId="3D57339A" w14:textId="77777777" w:rsidR="00F1706D" w:rsidRDefault="00F1706D" w:rsidP="00696BBB">
      <w:pPr>
        <w:pStyle w:val="ListParagraph"/>
        <w:numPr>
          <w:ilvl w:val="0"/>
          <w:numId w:val="1"/>
        </w:numPr>
      </w:pPr>
      <w:r>
        <w:t>Reviews and understands the Board’s Bylaws</w:t>
      </w:r>
    </w:p>
    <w:p w14:paraId="556375AF" w14:textId="6A7E65E1" w:rsidR="00696BBB" w:rsidRDefault="00FB0A45" w:rsidP="00696BBB">
      <w:pPr>
        <w:pStyle w:val="ListParagraph"/>
        <w:numPr>
          <w:ilvl w:val="0"/>
          <w:numId w:val="1"/>
        </w:numPr>
      </w:pPr>
      <w:r>
        <w:t xml:space="preserve">Reviews </w:t>
      </w:r>
      <w:r w:rsidR="00696BBB">
        <w:t xml:space="preserve"> </w:t>
      </w:r>
      <w:r>
        <w:t xml:space="preserve">the dates for the </w:t>
      </w:r>
      <w:r w:rsidR="00696BBB">
        <w:t>Board</w:t>
      </w:r>
      <w:r>
        <w:t xml:space="preserve"> meetings </w:t>
      </w:r>
      <w:r w:rsidR="00575C2B">
        <w:t>for the year</w:t>
      </w:r>
    </w:p>
    <w:p w14:paraId="63A69323" w14:textId="0E1756BD" w:rsidR="00696BBB" w:rsidRDefault="00FB0A45" w:rsidP="00696BBB">
      <w:pPr>
        <w:pStyle w:val="ListParagraph"/>
        <w:numPr>
          <w:ilvl w:val="0"/>
          <w:numId w:val="1"/>
        </w:numPr>
      </w:pPr>
      <w:r>
        <w:t>Gives input to President and ED on</w:t>
      </w:r>
      <w:r w:rsidR="00696BBB">
        <w:t xml:space="preserve"> the Board Agenda</w:t>
      </w:r>
      <w:r>
        <w:t xml:space="preserve"> as needed</w:t>
      </w:r>
    </w:p>
    <w:p w14:paraId="08679A62" w14:textId="77777777" w:rsidR="00696BBB" w:rsidRDefault="00696BBB" w:rsidP="00696BBB">
      <w:pPr>
        <w:pStyle w:val="ListParagraph"/>
        <w:numPr>
          <w:ilvl w:val="0"/>
          <w:numId w:val="1"/>
        </w:numPr>
      </w:pPr>
      <w:r>
        <w:t>Ensures documents are sent out a week in advance of meetings</w:t>
      </w:r>
    </w:p>
    <w:p w14:paraId="099A4DF6" w14:textId="67698059" w:rsidR="00696BBB" w:rsidRDefault="00575C2B" w:rsidP="00696BBB">
      <w:pPr>
        <w:pStyle w:val="ListParagraph"/>
        <w:numPr>
          <w:ilvl w:val="0"/>
          <w:numId w:val="1"/>
        </w:numPr>
      </w:pPr>
      <w:r>
        <w:t>May</w:t>
      </w:r>
      <w:r w:rsidR="00696BBB">
        <w:t xml:space="preserve"> make emergency decisions </w:t>
      </w:r>
      <w:r>
        <w:t>on behalf of</w:t>
      </w:r>
      <w:r w:rsidR="00696BBB">
        <w:t xml:space="preserve"> the Board</w:t>
      </w:r>
      <w:r w:rsidR="00FC13D2">
        <w:t xml:space="preserve"> between meetings</w:t>
      </w:r>
      <w:r w:rsidR="00696BBB">
        <w:t xml:space="preserve">, only if the Board grants </w:t>
      </w:r>
      <w:r>
        <w:t>it this power (see bylaws).</w:t>
      </w:r>
    </w:p>
    <w:p w14:paraId="683A7A29" w14:textId="266D6E2F" w:rsidR="006F5C5D" w:rsidRDefault="006F5C5D" w:rsidP="00696BBB">
      <w:pPr>
        <w:pStyle w:val="ListParagraph"/>
        <w:numPr>
          <w:ilvl w:val="0"/>
          <w:numId w:val="1"/>
        </w:numPr>
      </w:pPr>
      <w:r>
        <w:t>Reviews situations that may go beyond adopted budget and makes recommendations to Board to resolve.</w:t>
      </w:r>
    </w:p>
    <w:p w14:paraId="7FAD9E38" w14:textId="77777777" w:rsidR="00696BBB" w:rsidRDefault="00696BBB" w:rsidP="00696BBB"/>
    <w:p w14:paraId="429BD1F7" w14:textId="2395482B" w:rsidR="00B8474C" w:rsidRDefault="001D245A" w:rsidP="00696BBB">
      <w:r>
        <w:t xml:space="preserve">Possible </w:t>
      </w:r>
      <w:r w:rsidR="00B8474C">
        <w:t xml:space="preserve">2014 Tasks: </w:t>
      </w:r>
    </w:p>
    <w:p w14:paraId="6ED2C1E0" w14:textId="3D486271" w:rsidR="00F1706D" w:rsidRDefault="00F1706D" w:rsidP="00F1706D">
      <w:pPr>
        <w:pStyle w:val="ListParagraph"/>
        <w:numPr>
          <w:ilvl w:val="0"/>
          <w:numId w:val="9"/>
        </w:numPr>
      </w:pPr>
      <w:r>
        <w:t xml:space="preserve">Read and review Bylaws governing the Board </w:t>
      </w:r>
    </w:p>
    <w:p w14:paraId="2664A3B7" w14:textId="5A67E3D3" w:rsidR="00B8474C" w:rsidRDefault="00B8474C" w:rsidP="00B8474C">
      <w:pPr>
        <w:pStyle w:val="ListParagraph"/>
        <w:numPr>
          <w:ilvl w:val="0"/>
          <w:numId w:val="7"/>
        </w:numPr>
      </w:pPr>
      <w:r>
        <w:t>Set calendar for Board meetings in 2014</w:t>
      </w:r>
      <w:r w:rsidR="006F5C5D">
        <w:t xml:space="preserve"> </w:t>
      </w:r>
    </w:p>
    <w:p w14:paraId="7DE96856" w14:textId="77777777" w:rsidR="00B8474C" w:rsidRDefault="00B8474C" w:rsidP="00B8474C">
      <w:pPr>
        <w:pStyle w:val="ListParagraph"/>
        <w:numPr>
          <w:ilvl w:val="0"/>
          <w:numId w:val="7"/>
        </w:numPr>
      </w:pPr>
      <w:r>
        <w:t>Set calendar of Ex Committee meetings in 2014</w:t>
      </w:r>
    </w:p>
    <w:p w14:paraId="7E54A8AB" w14:textId="1CF570FB" w:rsidR="00B8474C" w:rsidRDefault="00B8474C" w:rsidP="00B8474C">
      <w:pPr>
        <w:pStyle w:val="ListParagraph"/>
        <w:numPr>
          <w:ilvl w:val="0"/>
          <w:numId w:val="7"/>
        </w:numPr>
      </w:pPr>
      <w:r>
        <w:t>Review template for Board Committee Reports and modify as needed, distribute to committee chairs with instructions</w:t>
      </w:r>
      <w:r w:rsidR="00F1706D">
        <w:t xml:space="preserve"> </w:t>
      </w:r>
      <w:r w:rsidR="00F1706D" w:rsidRPr="00FC13D2">
        <w:rPr>
          <w:i/>
        </w:rPr>
        <w:t>*</w:t>
      </w:r>
      <w:r w:rsidR="00FC13D2" w:rsidRPr="00FC13D2">
        <w:rPr>
          <w:i/>
        </w:rPr>
        <w:t>See sample</w:t>
      </w:r>
    </w:p>
    <w:p w14:paraId="10D7AB06" w14:textId="77777777" w:rsidR="00B8474C" w:rsidRDefault="00B8474C" w:rsidP="00B8474C">
      <w:pPr>
        <w:pStyle w:val="ListParagraph"/>
        <w:numPr>
          <w:ilvl w:val="0"/>
          <w:numId w:val="7"/>
        </w:numPr>
      </w:pPr>
      <w:r>
        <w:t>Two weeks before each board meeting, ensure all committees have prepared Committee Reports for Board meetings, and review content for crafting Board Agendas</w:t>
      </w:r>
    </w:p>
    <w:p w14:paraId="3CC8C53E" w14:textId="0918A3A8" w:rsidR="00B8474C" w:rsidRDefault="00B8474C" w:rsidP="00B8474C">
      <w:pPr>
        <w:pStyle w:val="ListParagraph"/>
        <w:numPr>
          <w:ilvl w:val="0"/>
          <w:numId w:val="7"/>
        </w:numPr>
      </w:pPr>
      <w:r>
        <w:t xml:space="preserve">Assemble Board Packets with Board Meeting Agenda, Minutes, and Committee Reports and </w:t>
      </w:r>
      <w:r w:rsidR="00FC13D2">
        <w:t>Executive</w:t>
      </w:r>
      <w:r>
        <w:t xml:space="preserve"> Director’s Report and distribute a week in advance of Board meetings</w:t>
      </w:r>
    </w:p>
    <w:p w14:paraId="7D43C0F9" w14:textId="11C04667" w:rsidR="00B8474C" w:rsidRDefault="00B8474C" w:rsidP="00BB40D2">
      <w:pPr>
        <w:pStyle w:val="ListParagraph"/>
        <w:numPr>
          <w:ilvl w:val="0"/>
          <w:numId w:val="7"/>
        </w:numPr>
      </w:pPr>
      <w:r>
        <w:t xml:space="preserve">Review emergency planning </w:t>
      </w:r>
      <w:r w:rsidR="00FC13D2">
        <w:t xml:space="preserve">and procedures </w:t>
      </w:r>
      <w:r>
        <w:t xml:space="preserve">with </w:t>
      </w:r>
      <w:r w:rsidR="00FC13D2">
        <w:t>Dalit</w:t>
      </w:r>
      <w:r>
        <w:t xml:space="preserve"> before the start of the summer</w:t>
      </w:r>
      <w:r w:rsidR="00F1706D">
        <w:t xml:space="preserve"> to </w:t>
      </w:r>
      <w:r w:rsidR="00642E38">
        <w:t xml:space="preserve">deeply </w:t>
      </w:r>
      <w:r w:rsidR="00F1706D">
        <w:t xml:space="preserve">understand the Board’s role </w:t>
      </w:r>
    </w:p>
    <w:p w14:paraId="12E8B906" w14:textId="2A441AAE" w:rsidR="00B8474C" w:rsidRDefault="00FC13D2" w:rsidP="00BB40D2">
      <w:pPr>
        <w:pStyle w:val="ListParagraph"/>
        <w:numPr>
          <w:ilvl w:val="0"/>
          <w:numId w:val="7"/>
        </w:numPr>
      </w:pPr>
      <w:r>
        <w:t xml:space="preserve">Ensure all Board Committees and Task Forces </w:t>
      </w:r>
      <w:r w:rsidR="001D245A">
        <w:t>are making progress on their goals for 2014</w:t>
      </w:r>
      <w:r w:rsidR="00642E38">
        <w:t xml:space="preserve"> – checks in throughout the year</w:t>
      </w:r>
    </w:p>
    <w:p w14:paraId="306736A6" w14:textId="45CE7984" w:rsidR="00FB0A45" w:rsidRDefault="00FB0A45" w:rsidP="00BB40D2">
      <w:pPr>
        <w:pStyle w:val="ListParagraph"/>
        <w:numPr>
          <w:ilvl w:val="0"/>
          <w:numId w:val="7"/>
        </w:numPr>
      </w:pPr>
      <w:r>
        <w:t>Meets jointly with Governance Committee to review succession planning for Board Leadership roles and committee chairs for next year</w:t>
      </w:r>
    </w:p>
    <w:p w14:paraId="3671449B" w14:textId="3261AD1A" w:rsidR="006F5C5D" w:rsidRDefault="006F5C5D" w:rsidP="00B8474C">
      <w:pPr>
        <w:pStyle w:val="ListParagraph"/>
        <w:numPr>
          <w:ilvl w:val="0"/>
          <w:numId w:val="7"/>
        </w:numPr>
      </w:pPr>
      <w:r>
        <w:t>Review staffing situation and work with ED to consider proposals for changes to begin with 2014-15 budget.</w:t>
      </w:r>
    </w:p>
    <w:p w14:paraId="3CC69B64" w14:textId="77777777" w:rsidR="00FB0A45" w:rsidRDefault="00FB0A45" w:rsidP="00FB0A45">
      <w:pPr>
        <w:pStyle w:val="ListParagraph"/>
        <w:numPr>
          <w:ilvl w:val="0"/>
          <w:numId w:val="7"/>
        </w:numPr>
      </w:pPr>
      <w:r>
        <w:t xml:space="preserve">Other: </w:t>
      </w:r>
    </w:p>
    <w:p w14:paraId="265C9AB6" w14:textId="3DEB7C3F" w:rsidR="00FC13D2" w:rsidRDefault="00FC13D2" w:rsidP="00696BBB"/>
    <w:p w14:paraId="2164975C" w14:textId="3BAC7E30" w:rsidR="00696BBB" w:rsidRDefault="00B8474C" w:rsidP="001D245A">
      <w:r>
        <w:br w:type="page"/>
      </w:r>
      <w:r w:rsidR="00695AFF" w:rsidRPr="001D245A">
        <w:rPr>
          <w:b/>
        </w:rPr>
        <w:lastRenderedPageBreak/>
        <w:t>Governance/</w:t>
      </w:r>
      <w:r w:rsidR="00696BBB" w:rsidRPr="001D245A">
        <w:rPr>
          <w:b/>
        </w:rPr>
        <w:t>Nominating Committee:</w:t>
      </w:r>
    </w:p>
    <w:p w14:paraId="431EC1A5" w14:textId="18B0AE45" w:rsidR="00695AFF" w:rsidRDefault="00695AFF" w:rsidP="00695AFF">
      <w:pPr>
        <w:tabs>
          <w:tab w:val="left" w:pos="1278"/>
        </w:tabs>
        <w:ind w:left="1512" w:hanging="1080"/>
      </w:pPr>
      <w:r>
        <w:t>Chair: ___________________________________________________</w:t>
      </w:r>
    </w:p>
    <w:p w14:paraId="0DF7A1F3" w14:textId="77777777" w:rsidR="00695AFF" w:rsidRDefault="00695AFF" w:rsidP="00695AFF">
      <w:pPr>
        <w:tabs>
          <w:tab w:val="left" w:pos="1278"/>
        </w:tabs>
        <w:ind w:left="1512" w:hanging="1080"/>
      </w:pPr>
      <w:r>
        <w:t>Members: _______________________________________________________________________________</w:t>
      </w:r>
    </w:p>
    <w:p w14:paraId="700C93EF" w14:textId="77777777" w:rsidR="00695AFF" w:rsidRPr="00155F06" w:rsidRDefault="00695AFF" w:rsidP="00695AFF">
      <w:pPr>
        <w:tabs>
          <w:tab w:val="left" w:pos="1278"/>
        </w:tabs>
        <w:ind w:left="1512" w:hanging="1080"/>
      </w:pPr>
      <w:r>
        <w:t>___________________________________________________________________________________________</w:t>
      </w:r>
    </w:p>
    <w:p w14:paraId="2B0F69E2" w14:textId="77777777" w:rsidR="00696BBB" w:rsidRDefault="00696BBB" w:rsidP="00696BBB"/>
    <w:p w14:paraId="095DC531" w14:textId="520E3924" w:rsidR="00696BBB" w:rsidRDefault="00696BBB" w:rsidP="00696BBB">
      <w:r>
        <w:t xml:space="preserve">In some ways this is the most influential of all the committees, the </w:t>
      </w:r>
      <w:r w:rsidR="00695AFF">
        <w:t>Governance/</w:t>
      </w:r>
      <w:r>
        <w:t xml:space="preserve">Nominating Committee is responsible for the </w:t>
      </w:r>
      <w:r w:rsidR="00575C2B">
        <w:t xml:space="preserve">quality and </w:t>
      </w:r>
      <w:r>
        <w:t xml:space="preserve">general affairs of the board. </w:t>
      </w:r>
      <w:r w:rsidR="00695AFF">
        <w:t>T</w:t>
      </w:r>
      <w:r>
        <w:t xml:space="preserve">his committee </w:t>
      </w:r>
      <w:r w:rsidR="00695AFF">
        <w:t>typically</w:t>
      </w:r>
      <w:r>
        <w:t xml:space="preserve"> work</w:t>
      </w:r>
      <w:r w:rsidR="00695AFF">
        <w:t>s</w:t>
      </w:r>
      <w:r>
        <w:t xml:space="preserve"> on the following tasks in the coming year: </w:t>
      </w:r>
    </w:p>
    <w:p w14:paraId="6A1888AE" w14:textId="77777777" w:rsidR="001D245A" w:rsidRDefault="001D245A" w:rsidP="001D245A">
      <w:pPr>
        <w:tabs>
          <w:tab w:val="left" w:pos="432"/>
        </w:tabs>
        <w:ind w:left="342" w:hanging="342"/>
      </w:pPr>
    </w:p>
    <w:p w14:paraId="6D62A437" w14:textId="7667F0B4" w:rsidR="00696BBB" w:rsidRDefault="001D245A" w:rsidP="00642E38">
      <w:pPr>
        <w:tabs>
          <w:tab w:val="left" w:pos="432"/>
        </w:tabs>
        <w:ind w:left="342" w:hanging="342"/>
      </w:pPr>
      <w:r>
        <w:t>Typical Responsibilities</w:t>
      </w:r>
      <w:r w:rsidR="00E74483">
        <w:t>:</w:t>
      </w:r>
    </w:p>
    <w:p w14:paraId="7792E419" w14:textId="77777777" w:rsidR="006459C7" w:rsidRDefault="006459C7" w:rsidP="00642E38">
      <w:pPr>
        <w:tabs>
          <w:tab w:val="left" w:pos="432"/>
        </w:tabs>
        <w:ind w:left="342" w:hanging="342"/>
      </w:pPr>
    </w:p>
    <w:p w14:paraId="7C42D3C1" w14:textId="6331BC1B" w:rsidR="00696BBB" w:rsidRDefault="00696BBB" w:rsidP="00696BBB">
      <w:pPr>
        <w:pStyle w:val="ListParagraph"/>
        <w:numPr>
          <w:ilvl w:val="0"/>
          <w:numId w:val="2"/>
        </w:numPr>
      </w:pPr>
      <w:r>
        <w:t>Prepare priorities for board composition (</w:t>
      </w:r>
      <w:r w:rsidR="00695AFF">
        <w:t>defining the</w:t>
      </w:r>
      <w:r>
        <w:t xml:space="preserve"> skills or capacities </w:t>
      </w:r>
      <w:r w:rsidR="00695AFF">
        <w:t>that are needed on the Board</w:t>
      </w:r>
      <w:r>
        <w:t>)</w:t>
      </w:r>
    </w:p>
    <w:p w14:paraId="2AC28408" w14:textId="7DCB6125" w:rsidR="00696BBB" w:rsidRDefault="00696BBB" w:rsidP="00696BBB">
      <w:pPr>
        <w:pStyle w:val="ListParagraph"/>
        <w:numPr>
          <w:ilvl w:val="0"/>
          <w:numId w:val="2"/>
        </w:numPr>
      </w:pPr>
      <w:r>
        <w:t xml:space="preserve">Meet </w:t>
      </w:r>
      <w:r w:rsidR="00695AFF">
        <w:t xml:space="preserve">with prospective board members to </w:t>
      </w:r>
      <w:r>
        <w:t xml:space="preserve">ask them if they might be interested in Board service if nominated.  Explain what is involved. </w:t>
      </w:r>
    </w:p>
    <w:p w14:paraId="034FF68F" w14:textId="77777777" w:rsidR="00696BBB" w:rsidRDefault="00696BBB" w:rsidP="00696BBB">
      <w:pPr>
        <w:pStyle w:val="ListParagraph"/>
        <w:numPr>
          <w:ilvl w:val="0"/>
          <w:numId w:val="2"/>
        </w:numPr>
      </w:pPr>
      <w:r>
        <w:t>Recommend candidates to the board: Put together a slate of nominations for the Board’s vote</w:t>
      </w:r>
    </w:p>
    <w:p w14:paraId="2DB282A6" w14:textId="77777777" w:rsidR="00696BBB" w:rsidRDefault="00696BBB" w:rsidP="00696BBB">
      <w:pPr>
        <w:pStyle w:val="ListParagraph"/>
        <w:numPr>
          <w:ilvl w:val="0"/>
          <w:numId w:val="2"/>
        </w:numPr>
      </w:pPr>
      <w:r>
        <w:t>Recommend a slate of officers to the board - including the next President</w:t>
      </w:r>
    </w:p>
    <w:p w14:paraId="344AE4B6" w14:textId="48A35953" w:rsidR="00696BBB" w:rsidRDefault="00696BBB" w:rsidP="00696BBB">
      <w:pPr>
        <w:pStyle w:val="ListParagraph"/>
        <w:numPr>
          <w:ilvl w:val="0"/>
          <w:numId w:val="2"/>
        </w:numPr>
      </w:pPr>
      <w:r>
        <w:t xml:space="preserve">Conduct orientation sessions for new board members </w:t>
      </w:r>
    </w:p>
    <w:p w14:paraId="3834F2C2" w14:textId="77777777" w:rsidR="00696BBB" w:rsidRDefault="00696BBB" w:rsidP="00696BBB">
      <w:pPr>
        <w:pStyle w:val="ListParagraph"/>
        <w:numPr>
          <w:ilvl w:val="0"/>
          <w:numId w:val="2"/>
        </w:numPr>
      </w:pPr>
      <w:r>
        <w:t>Suggest new, non-board individuals for committee service as needed</w:t>
      </w:r>
    </w:p>
    <w:p w14:paraId="6251D1BE" w14:textId="185991F2" w:rsidR="00575C2B" w:rsidRDefault="00575C2B" w:rsidP="00BB40D2">
      <w:pPr>
        <w:pStyle w:val="ListParagraph"/>
        <w:numPr>
          <w:ilvl w:val="0"/>
          <w:numId w:val="2"/>
        </w:numPr>
      </w:pPr>
      <w:r>
        <w:t>Identif</w:t>
      </w:r>
      <w:r w:rsidR="00BB40D2">
        <w:t>y</w:t>
      </w:r>
      <w:r>
        <w:t xml:space="preserve"> trainings that the Board may require </w:t>
      </w:r>
      <w:r w:rsidR="00695AFF">
        <w:t>and implements during the year</w:t>
      </w:r>
    </w:p>
    <w:p w14:paraId="36B63B45" w14:textId="039D3727" w:rsidR="00695AFF" w:rsidRDefault="00695AFF" w:rsidP="00696BBB">
      <w:pPr>
        <w:pStyle w:val="ListParagraph"/>
        <w:numPr>
          <w:ilvl w:val="0"/>
          <w:numId w:val="2"/>
        </w:numPr>
      </w:pPr>
      <w:r>
        <w:t xml:space="preserve">Conduct an annual evaluation of the Board </w:t>
      </w:r>
      <w:r w:rsidR="001D245A">
        <w:t>to improve the</w:t>
      </w:r>
      <w:r>
        <w:t xml:space="preserve"> Board’s </w:t>
      </w:r>
      <w:r w:rsidR="001D245A">
        <w:t>performance</w:t>
      </w:r>
      <w:r>
        <w:t xml:space="preserve"> year after year</w:t>
      </w:r>
    </w:p>
    <w:p w14:paraId="77E85AFC" w14:textId="77777777" w:rsidR="00696BBB" w:rsidRDefault="00696BBB" w:rsidP="00696BBB"/>
    <w:p w14:paraId="2AF6DAAE" w14:textId="77777777" w:rsidR="001D245A" w:rsidRDefault="001D245A" w:rsidP="001D245A">
      <w:r>
        <w:t xml:space="preserve">Possible 2014 Tasks: </w:t>
      </w:r>
    </w:p>
    <w:p w14:paraId="7CDE4F3D" w14:textId="77777777" w:rsidR="006459C7" w:rsidRDefault="006459C7" w:rsidP="001D245A"/>
    <w:p w14:paraId="58C996D0" w14:textId="4F28BB25" w:rsidR="004740C6" w:rsidRDefault="0006565A" w:rsidP="0006565A">
      <w:pPr>
        <w:pStyle w:val="ListParagraph"/>
        <w:numPr>
          <w:ilvl w:val="0"/>
          <w:numId w:val="8"/>
        </w:numPr>
      </w:pPr>
      <w:r>
        <w:t xml:space="preserve">Read resources provided </w:t>
      </w:r>
      <w:r w:rsidR="006F5C5D">
        <w:t xml:space="preserve">and by-laws </w:t>
      </w:r>
      <w:r>
        <w:t>about nominating committee</w:t>
      </w:r>
    </w:p>
    <w:p w14:paraId="7832E8B2" w14:textId="77777777" w:rsidR="0006565A" w:rsidRDefault="0006565A" w:rsidP="0006565A">
      <w:pPr>
        <w:pStyle w:val="ListParagraph"/>
        <w:numPr>
          <w:ilvl w:val="0"/>
          <w:numId w:val="8"/>
        </w:numPr>
      </w:pPr>
      <w:r>
        <w:t>Review Board slate, terms, committee membership, and openings</w:t>
      </w:r>
    </w:p>
    <w:p w14:paraId="5415FCBC" w14:textId="77777777" w:rsidR="0006565A" w:rsidRDefault="0006565A" w:rsidP="0006565A">
      <w:pPr>
        <w:pStyle w:val="ListParagraph"/>
        <w:numPr>
          <w:ilvl w:val="0"/>
          <w:numId w:val="8"/>
        </w:numPr>
      </w:pPr>
      <w:r>
        <w:t>Conduct Board member profiles</w:t>
      </w:r>
    </w:p>
    <w:p w14:paraId="6A8D8CBD" w14:textId="3F40B10E" w:rsidR="0006565A" w:rsidRDefault="0006565A" w:rsidP="0006565A">
      <w:pPr>
        <w:pStyle w:val="ListParagraph"/>
        <w:numPr>
          <w:ilvl w:val="0"/>
          <w:numId w:val="8"/>
        </w:numPr>
      </w:pPr>
      <w:r>
        <w:t>I</w:t>
      </w:r>
      <w:r w:rsidR="00E74483">
        <w:t>dentif</w:t>
      </w:r>
      <w:r w:rsidR="006F5C5D">
        <w:t>y</w:t>
      </w:r>
      <w:r>
        <w:t xml:space="preserve"> gaps in skills or capacities and identif</w:t>
      </w:r>
      <w:r w:rsidR="00E74483">
        <w:t>ies</w:t>
      </w:r>
      <w:r>
        <w:t xml:space="preserve"> needs</w:t>
      </w:r>
    </w:p>
    <w:p w14:paraId="535D23B3" w14:textId="77777777" w:rsidR="00E85ECF" w:rsidRDefault="00E85ECF" w:rsidP="0006565A">
      <w:pPr>
        <w:pStyle w:val="ListParagraph"/>
        <w:numPr>
          <w:ilvl w:val="0"/>
          <w:numId w:val="8"/>
        </w:numPr>
      </w:pPr>
      <w:r>
        <w:t>Review Board member job description (update if needed)</w:t>
      </w:r>
    </w:p>
    <w:p w14:paraId="372F593A" w14:textId="7D8B6F9B" w:rsidR="00E85ECF" w:rsidRDefault="00E85ECF" w:rsidP="00E74483">
      <w:pPr>
        <w:pStyle w:val="ListParagraph"/>
        <w:numPr>
          <w:ilvl w:val="0"/>
          <w:numId w:val="8"/>
        </w:numPr>
        <w:ind w:right="-450"/>
      </w:pPr>
      <w:r>
        <w:t xml:space="preserve">Discuss all of the above with the Board for input, and </w:t>
      </w:r>
      <w:r w:rsidR="00E74483">
        <w:t>discuss</w:t>
      </w:r>
      <w:r>
        <w:t xml:space="preserve"> needs for 2014/15</w:t>
      </w:r>
    </w:p>
    <w:p w14:paraId="2E7EDFB0" w14:textId="77777777" w:rsidR="00E85ECF" w:rsidRDefault="00E85ECF" w:rsidP="0006565A">
      <w:pPr>
        <w:pStyle w:val="ListParagraph"/>
        <w:numPr>
          <w:ilvl w:val="0"/>
          <w:numId w:val="8"/>
        </w:numPr>
      </w:pPr>
      <w:r>
        <w:t>Agree upon nominating process and procedures and tracking systems</w:t>
      </w:r>
    </w:p>
    <w:p w14:paraId="54581FB4" w14:textId="6945783B" w:rsidR="00E85ECF" w:rsidRDefault="00E85ECF" w:rsidP="0006565A">
      <w:pPr>
        <w:pStyle w:val="ListParagraph"/>
        <w:numPr>
          <w:ilvl w:val="0"/>
          <w:numId w:val="8"/>
        </w:numPr>
      </w:pPr>
      <w:r>
        <w:t>Solicit recommendations from current Board members and camp staff</w:t>
      </w:r>
    </w:p>
    <w:p w14:paraId="53C52224" w14:textId="77777777" w:rsidR="00E85ECF" w:rsidRDefault="00E85ECF" w:rsidP="0006565A">
      <w:pPr>
        <w:pStyle w:val="ListParagraph"/>
        <w:numPr>
          <w:ilvl w:val="0"/>
          <w:numId w:val="8"/>
        </w:numPr>
      </w:pPr>
      <w:r>
        <w:t>Agree upon interview questions</w:t>
      </w:r>
    </w:p>
    <w:p w14:paraId="4CBBB28B" w14:textId="6EAB83D1" w:rsidR="008310B7" w:rsidRDefault="008310B7" w:rsidP="0006565A">
      <w:pPr>
        <w:pStyle w:val="ListParagraph"/>
        <w:numPr>
          <w:ilvl w:val="0"/>
          <w:numId w:val="8"/>
        </w:numPr>
      </w:pPr>
      <w:r>
        <w:t>Conduct  interviews with p</w:t>
      </w:r>
      <w:r w:rsidR="002C0B0E">
        <w:t>ro</w:t>
      </w:r>
      <w:r>
        <w:t>spective Board members</w:t>
      </w:r>
      <w:r w:rsidR="002C0B0E">
        <w:t xml:space="preserve"> and have conversations with all Board members whose terms end about whether they wish to continue for an additional term</w:t>
      </w:r>
    </w:p>
    <w:p w14:paraId="57BD54D0" w14:textId="44ECEDB3" w:rsidR="008310B7" w:rsidRDefault="008310B7" w:rsidP="0006565A">
      <w:pPr>
        <w:pStyle w:val="ListParagraph"/>
        <w:numPr>
          <w:ilvl w:val="0"/>
          <w:numId w:val="8"/>
        </w:numPr>
      </w:pPr>
      <w:r>
        <w:t xml:space="preserve">Prepare slate of new Board members for Board vote </w:t>
      </w:r>
      <w:r w:rsidR="00E74483">
        <w:t>by a specific date</w:t>
      </w:r>
    </w:p>
    <w:p w14:paraId="156B92FF" w14:textId="375B301E" w:rsidR="008310B7" w:rsidRDefault="008310B7" w:rsidP="0006565A">
      <w:pPr>
        <w:pStyle w:val="ListParagraph"/>
        <w:numPr>
          <w:ilvl w:val="0"/>
          <w:numId w:val="8"/>
        </w:numPr>
      </w:pPr>
      <w:r>
        <w:t>Conduct new Board member orientation</w:t>
      </w:r>
      <w:r w:rsidR="002C0B0E">
        <w:t>(s)</w:t>
      </w:r>
      <w:r>
        <w:t xml:space="preserve"> before </w:t>
      </w:r>
      <w:r w:rsidR="00E74483">
        <w:t>the first Board meeting</w:t>
      </w:r>
    </w:p>
    <w:p w14:paraId="35C26BC0" w14:textId="4051AD9D" w:rsidR="008310B7" w:rsidRDefault="008310B7" w:rsidP="0006565A">
      <w:pPr>
        <w:pStyle w:val="ListParagraph"/>
        <w:numPr>
          <w:ilvl w:val="0"/>
          <w:numId w:val="8"/>
        </w:numPr>
      </w:pPr>
      <w:r>
        <w:t>Keep notes for improving nominating process in future years</w:t>
      </w:r>
    </w:p>
    <w:p w14:paraId="044ECF6A" w14:textId="598CB06C" w:rsidR="00E74483" w:rsidRDefault="002C0B0E" w:rsidP="0006565A">
      <w:pPr>
        <w:pStyle w:val="ListParagraph"/>
        <w:numPr>
          <w:ilvl w:val="0"/>
          <w:numId w:val="8"/>
        </w:numPr>
      </w:pPr>
      <w:r>
        <w:t>P</w:t>
      </w:r>
      <w:r w:rsidR="00E74483">
        <w:t xml:space="preserve">lan and conduct one </w:t>
      </w:r>
      <w:r>
        <w:t xml:space="preserve">training for the </w:t>
      </w:r>
      <w:r w:rsidR="00E74483">
        <w:t xml:space="preserve">whole Board </w:t>
      </w:r>
    </w:p>
    <w:p w14:paraId="03658B52" w14:textId="18C487A3" w:rsidR="002C0B0E" w:rsidRDefault="002C0B0E" w:rsidP="0006565A">
      <w:pPr>
        <w:pStyle w:val="ListParagraph"/>
        <w:numPr>
          <w:ilvl w:val="0"/>
          <w:numId w:val="8"/>
        </w:numPr>
      </w:pPr>
      <w:r>
        <w:t>Report to the Board at first meeting after camp about prospects for 2014/15</w:t>
      </w:r>
    </w:p>
    <w:p w14:paraId="2B22A120" w14:textId="77777777" w:rsidR="00642E38" w:rsidRDefault="00642E38" w:rsidP="00642E38">
      <w:pPr>
        <w:pStyle w:val="ListParagraph"/>
        <w:numPr>
          <w:ilvl w:val="0"/>
          <w:numId w:val="8"/>
        </w:numPr>
      </w:pPr>
      <w:r>
        <w:t xml:space="preserve">Other: </w:t>
      </w:r>
    </w:p>
    <w:p w14:paraId="7EAC7C90" w14:textId="46942B3E" w:rsidR="004740C6" w:rsidRDefault="004740C6" w:rsidP="00696BBB"/>
    <w:p w14:paraId="27EB32BD" w14:textId="0558FBDA" w:rsidR="00E74483" w:rsidRDefault="002C0B0E" w:rsidP="00E74483">
      <w:pPr>
        <w:tabs>
          <w:tab w:val="left" w:pos="1278"/>
        </w:tabs>
        <w:ind w:left="1080" w:hanging="1080"/>
        <w:rPr>
          <w:rFonts w:eastAsia="Times New Roman" w:cs="Times New Roman"/>
        </w:rPr>
      </w:pPr>
      <w:r>
        <w:rPr>
          <w:rFonts w:eastAsia="Times New Roman" w:cs="Times New Roman"/>
          <w:b/>
        </w:rPr>
        <w:t>Development</w:t>
      </w:r>
      <w:r w:rsidRPr="00575C2B">
        <w:rPr>
          <w:rFonts w:eastAsia="Times New Roman" w:cs="Times New Roman"/>
          <w:b/>
        </w:rPr>
        <w:t xml:space="preserve"> </w:t>
      </w:r>
      <w:r w:rsidR="00696BBB" w:rsidRPr="00575C2B">
        <w:rPr>
          <w:rFonts w:eastAsia="Times New Roman" w:cs="Times New Roman"/>
          <w:b/>
        </w:rPr>
        <w:t>Committee:</w:t>
      </w:r>
      <w:r w:rsidR="00696BBB" w:rsidRPr="00575C2B">
        <w:rPr>
          <w:rFonts w:eastAsia="Times New Roman" w:cs="Times New Roman"/>
        </w:rPr>
        <w:t xml:space="preserve"> </w:t>
      </w:r>
    </w:p>
    <w:p w14:paraId="415B58C9" w14:textId="05063D7A" w:rsidR="00E74483" w:rsidRDefault="00E74483" w:rsidP="00E74483">
      <w:pPr>
        <w:tabs>
          <w:tab w:val="left" w:pos="1278"/>
        </w:tabs>
        <w:ind w:left="1512" w:hanging="1080"/>
      </w:pPr>
      <w:r>
        <w:t>Chair: ___________________________________________________</w:t>
      </w:r>
    </w:p>
    <w:p w14:paraId="6869F1E8" w14:textId="77777777" w:rsidR="00E74483" w:rsidRDefault="00E74483" w:rsidP="00E74483">
      <w:pPr>
        <w:tabs>
          <w:tab w:val="left" w:pos="1278"/>
        </w:tabs>
        <w:ind w:left="1512" w:hanging="1080"/>
      </w:pPr>
      <w:r>
        <w:t>Members: _______________________________________________________________________________</w:t>
      </w:r>
    </w:p>
    <w:p w14:paraId="437237C9" w14:textId="77777777" w:rsidR="00E74483" w:rsidRPr="00155F06" w:rsidRDefault="00E74483" w:rsidP="00E74483">
      <w:pPr>
        <w:tabs>
          <w:tab w:val="left" w:pos="1278"/>
        </w:tabs>
        <w:ind w:left="1512" w:hanging="1080"/>
      </w:pPr>
      <w:r>
        <w:t>___________________________________________________________________________________________</w:t>
      </w:r>
    </w:p>
    <w:p w14:paraId="39CEDC57" w14:textId="2CDD771F" w:rsidR="00575C2B" w:rsidRDefault="00696BBB" w:rsidP="002E3006">
      <w:pPr>
        <w:tabs>
          <w:tab w:val="left" w:pos="0"/>
        </w:tabs>
      </w:pPr>
      <w:r w:rsidRPr="00575C2B">
        <w:rPr>
          <w:rFonts w:eastAsia="Times New Roman" w:cs="Times New Roman"/>
        </w:rPr>
        <w:br/>
        <w:t xml:space="preserve">The </w:t>
      </w:r>
      <w:r w:rsidR="002C0B0E" w:rsidRPr="002C0B0E">
        <w:rPr>
          <w:rFonts w:eastAsia="Times New Roman" w:cs="Times New Roman"/>
        </w:rPr>
        <w:t>Development</w:t>
      </w:r>
      <w:r w:rsidRPr="00575C2B">
        <w:rPr>
          <w:rFonts w:eastAsia="Times New Roman" w:cs="Times New Roman"/>
        </w:rPr>
        <w:t xml:space="preserve"> Committee's job is not simply to raise money. </w:t>
      </w:r>
      <w:r w:rsidR="002C0B0E">
        <w:rPr>
          <w:rFonts w:eastAsia="Times New Roman" w:cs="Times New Roman"/>
        </w:rPr>
        <w:t>Rather, it</w:t>
      </w:r>
      <w:r w:rsidRPr="00575C2B">
        <w:rPr>
          <w:rFonts w:eastAsia="Times New Roman" w:cs="Times New Roman"/>
        </w:rPr>
        <w:t xml:space="preserve"> is responsible for overseeing the organization's overall fundraising and, in particular, the fundraising done by the </w:t>
      </w:r>
      <w:r w:rsidR="002C0B0E">
        <w:rPr>
          <w:rFonts w:eastAsia="Times New Roman" w:cs="Times New Roman"/>
        </w:rPr>
        <w:t>B</w:t>
      </w:r>
      <w:r w:rsidR="002C0B0E" w:rsidRPr="00575C2B">
        <w:rPr>
          <w:rFonts w:eastAsia="Times New Roman" w:cs="Times New Roman"/>
        </w:rPr>
        <w:t>oard</w:t>
      </w:r>
      <w:r w:rsidR="00FB0A45">
        <w:rPr>
          <w:rFonts w:eastAsia="Times New Roman" w:cs="Times New Roman"/>
        </w:rPr>
        <w:t>, as well as helps develop and deepen the organization’s connection to Alumni and fans of camp</w:t>
      </w:r>
      <w:r w:rsidRPr="00575C2B">
        <w:rPr>
          <w:rFonts w:eastAsia="Times New Roman" w:cs="Times New Roman"/>
        </w:rPr>
        <w:t>. To accomplish this, this committee</w:t>
      </w:r>
      <w:r w:rsidR="00575C2B">
        <w:rPr>
          <w:rFonts w:eastAsia="Times New Roman" w:cs="Times New Roman"/>
        </w:rPr>
        <w:t xml:space="preserve"> will likely be working on: </w:t>
      </w:r>
      <w:r w:rsidR="00575C2B">
        <w:rPr>
          <w:rFonts w:eastAsia="Times New Roman" w:cs="Times New Roman"/>
        </w:rPr>
        <w:br/>
      </w:r>
      <w:r w:rsidR="00575C2B">
        <w:rPr>
          <w:rFonts w:eastAsia="Times New Roman" w:cs="Times New Roman"/>
        </w:rPr>
        <w:br/>
      </w:r>
      <w:r w:rsidR="00E74483">
        <w:t>Typical Responsibilities:</w:t>
      </w:r>
    </w:p>
    <w:p w14:paraId="5945868C" w14:textId="77777777" w:rsidR="006459C7" w:rsidRPr="00E74483" w:rsidRDefault="006459C7" w:rsidP="002E3006">
      <w:pPr>
        <w:tabs>
          <w:tab w:val="left" w:pos="0"/>
        </w:tabs>
      </w:pPr>
    </w:p>
    <w:p w14:paraId="4FE7BC56" w14:textId="5CD5FE37" w:rsidR="00575C2B" w:rsidRDefault="00696BBB" w:rsidP="00575C2B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575C2B">
        <w:rPr>
          <w:rFonts w:eastAsia="Times New Roman" w:cs="Times New Roman"/>
        </w:rPr>
        <w:t>Work</w:t>
      </w:r>
      <w:r w:rsidR="006459C7">
        <w:rPr>
          <w:rFonts w:eastAsia="Times New Roman" w:cs="Times New Roman"/>
        </w:rPr>
        <w:t>s</w:t>
      </w:r>
      <w:r w:rsidRPr="00575C2B">
        <w:rPr>
          <w:rFonts w:eastAsia="Times New Roman" w:cs="Times New Roman"/>
        </w:rPr>
        <w:t xml:space="preserve"> with </w:t>
      </w:r>
      <w:r w:rsidR="00E74483">
        <w:rPr>
          <w:rFonts w:eastAsia="Times New Roman" w:cs="Times New Roman"/>
        </w:rPr>
        <w:t>Julie</w:t>
      </w:r>
      <w:r w:rsidRPr="00575C2B">
        <w:rPr>
          <w:rFonts w:eastAsia="Times New Roman" w:cs="Times New Roman"/>
        </w:rPr>
        <w:t xml:space="preserve"> to establish a realistic fundraising plan that incorporates a mix of efforts: Major gifts, </w:t>
      </w:r>
      <w:r w:rsidR="00E74483">
        <w:rPr>
          <w:rFonts w:eastAsia="Times New Roman" w:cs="Times New Roman"/>
        </w:rPr>
        <w:t xml:space="preserve">Scholarship &amp; </w:t>
      </w:r>
      <w:r w:rsidRPr="00575C2B">
        <w:rPr>
          <w:rFonts w:eastAsia="Times New Roman" w:cs="Times New Roman"/>
        </w:rPr>
        <w:t xml:space="preserve">Annual Fundraising, Legacy, </w:t>
      </w:r>
      <w:r w:rsidR="00575C2B">
        <w:rPr>
          <w:rFonts w:eastAsia="Times New Roman" w:cs="Times New Roman"/>
        </w:rPr>
        <w:t xml:space="preserve">Alumni Outreach, and Grants. </w:t>
      </w:r>
      <w:r w:rsidR="00E74483" w:rsidRPr="00E74483">
        <w:rPr>
          <w:rFonts w:eastAsia="Times New Roman" w:cs="Times New Roman"/>
          <w:i/>
        </w:rPr>
        <w:t>*See template</w:t>
      </w:r>
    </w:p>
    <w:p w14:paraId="7A633036" w14:textId="0F19973F" w:rsidR="00E74483" w:rsidRPr="00E74483" w:rsidRDefault="00E74483" w:rsidP="00E74483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Ensure</w:t>
      </w:r>
      <w:r w:rsidR="002C0B0E">
        <w:rPr>
          <w:rFonts w:eastAsia="Times New Roman" w:cs="Times New Roman"/>
        </w:rPr>
        <w:t>s</w:t>
      </w:r>
      <w:r>
        <w:rPr>
          <w:rFonts w:eastAsia="Times New Roman" w:cs="Times New Roman"/>
        </w:rPr>
        <w:t xml:space="preserve"> that 100% of the Board makes a personally meaningful and generous gift to the organization each year</w:t>
      </w:r>
    </w:p>
    <w:p w14:paraId="32DE7413" w14:textId="472FA7E5" w:rsidR="00E74483" w:rsidRDefault="00E74483" w:rsidP="00BB40D2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Provide</w:t>
      </w:r>
      <w:r w:rsidR="002C0B0E">
        <w:rPr>
          <w:rFonts w:eastAsia="Times New Roman" w:cs="Times New Roman"/>
        </w:rPr>
        <w:t>s</w:t>
      </w:r>
      <w:r>
        <w:rPr>
          <w:rFonts w:eastAsia="Times New Roman" w:cs="Times New Roman"/>
        </w:rPr>
        <w:t xml:space="preserve"> training </w:t>
      </w:r>
      <w:r w:rsidR="00BB40D2">
        <w:rPr>
          <w:rFonts w:eastAsia="Times New Roman" w:cs="Times New Roman"/>
        </w:rPr>
        <w:t xml:space="preserve">on fundraising </w:t>
      </w:r>
      <w:r>
        <w:rPr>
          <w:rFonts w:eastAsia="Times New Roman" w:cs="Times New Roman"/>
        </w:rPr>
        <w:t>to the committee members and volunteers</w:t>
      </w:r>
    </w:p>
    <w:p w14:paraId="08311B11" w14:textId="0A48C88C" w:rsidR="00575C2B" w:rsidRDefault="00E74483" w:rsidP="00575C2B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Be willing </w:t>
      </w:r>
      <w:r w:rsidR="00696BBB" w:rsidRPr="00575C2B">
        <w:rPr>
          <w:rFonts w:eastAsia="Times New Roman" w:cs="Times New Roman"/>
        </w:rPr>
        <w:t xml:space="preserve">to partner with </w:t>
      </w:r>
      <w:r>
        <w:rPr>
          <w:rFonts w:eastAsia="Times New Roman" w:cs="Times New Roman"/>
        </w:rPr>
        <w:t xml:space="preserve">Julie </w:t>
      </w:r>
      <w:r w:rsidR="006459C7">
        <w:rPr>
          <w:rFonts w:eastAsia="Times New Roman" w:cs="Times New Roman"/>
        </w:rPr>
        <w:t>or</w:t>
      </w:r>
      <w:r>
        <w:rPr>
          <w:rFonts w:eastAsia="Times New Roman" w:cs="Times New Roman"/>
        </w:rPr>
        <w:t xml:space="preserve"> Dalit</w:t>
      </w:r>
      <w:r w:rsidR="006459C7">
        <w:rPr>
          <w:rFonts w:eastAsia="Times New Roman" w:cs="Times New Roman"/>
        </w:rPr>
        <w:t xml:space="preserve"> in meetings with potential donors as needed</w:t>
      </w:r>
    </w:p>
    <w:p w14:paraId="5EE81D43" w14:textId="739C7E5F" w:rsidR="00575C2B" w:rsidRDefault="00696BBB" w:rsidP="00575C2B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575C2B">
        <w:rPr>
          <w:rFonts w:eastAsia="Times New Roman" w:cs="Times New Roman"/>
        </w:rPr>
        <w:t>Tak</w:t>
      </w:r>
      <w:r w:rsidR="006459C7">
        <w:rPr>
          <w:rFonts w:eastAsia="Times New Roman" w:cs="Times New Roman"/>
        </w:rPr>
        <w:t>es</w:t>
      </w:r>
      <w:r w:rsidRPr="00575C2B">
        <w:rPr>
          <w:rFonts w:eastAsia="Times New Roman" w:cs="Times New Roman"/>
        </w:rPr>
        <w:t xml:space="preserve"> the lead in </w:t>
      </w:r>
      <w:r w:rsidR="0077624E">
        <w:rPr>
          <w:rFonts w:eastAsia="Times New Roman" w:cs="Times New Roman"/>
        </w:rPr>
        <w:t xml:space="preserve">organizing and running </w:t>
      </w:r>
      <w:r w:rsidRPr="00575C2B">
        <w:rPr>
          <w:rFonts w:eastAsia="Times New Roman" w:cs="Times New Roman"/>
        </w:rPr>
        <w:t>certain types of outreach</w:t>
      </w:r>
      <w:r w:rsidR="0077624E">
        <w:rPr>
          <w:rFonts w:eastAsia="Times New Roman" w:cs="Times New Roman"/>
        </w:rPr>
        <w:t xml:space="preserve"> or fundraising</w:t>
      </w:r>
      <w:r w:rsidRPr="00575C2B">
        <w:rPr>
          <w:rFonts w:eastAsia="Times New Roman" w:cs="Times New Roman"/>
        </w:rPr>
        <w:t xml:space="preserve"> efforts, such as hosting a Legacy members' gatherin</w:t>
      </w:r>
      <w:r w:rsidR="0077624E">
        <w:rPr>
          <w:rFonts w:eastAsia="Times New Roman" w:cs="Times New Roman"/>
        </w:rPr>
        <w:t>g, or organizing an Auction</w:t>
      </w:r>
      <w:r w:rsidR="00575C2B">
        <w:rPr>
          <w:rFonts w:eastAsia="Times New Roman" w:cs="Times New Roman"/>
        </w:rPr>
        <w:t xml:space="preserve"> </w:t>
      </w:r>
    </w:p>
    <w:p w14:paraId="09B77520" w14:textId="057EA5D0" w:rsidR="00575C2B" w:rsidRDefault="00696BBB" w:rsidP="00575C2B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575C2B">
        <w:rPr>
          <w:rFonts w:eastAsia="Times New Roman" w:cs="Times New Roman"/>
        </w:rPr>
        <w:t>Involv</w:t>
      </w:r>
      <w:r w:rsidR="00E74483">
        <w:rPr>
          <w:rFonts w:eastAsia="Times New Roman" w:cs="Times New Roman"/>
        </w:rPr>
        <w:t>e</w:t>
      </w:r>
      <w:r w:rsidR="002C0B0E">
        <w:rPr>
          <w:rFonts w:eastAsia="Times New Roman" w:cs="Times New Roman"/>
        </w:rPr>
        <w:t>s</w:t>
      </w:r>
      <w:r w:rsidRPr="00575C2B">
        <w:rPr>
          <w:rFonts w:eastAsia="Times New Roman" w:cs="Times New Roman"/>
        </w:rPr>
        <w:t xml:space="preserve"> all </w:t>
      </w:r>
      <w:r w:rsidR="002C0B0E">
        <w:rPr>
          <w:rFonts w:eastAsia="Times New Roman" w:cs="Times New Roman"/>
        </w:rPr>
        <w:t>B</w:t>
      </w:r>
      <w:r w:rsidRPr="00575C2B">
        <w:rPr>
          <w:rFonts w:eastAsia="Times New Roman" w:cs="Times New Roman"/>
        </w:rPr>
        <w:t xml:space="preserve">oard members in fundraising, such as having </w:t>
      </w:r>
      <w:r w:rsidR="002C0B0E">
        <w:rPr>
          <w:rFonts w:eastAsia="Times New Roman" w:cs="Times New Roman"/>
        </w:rPr>
        <w:t>B</w:t>
      </w:r>
      <w:r w:rsidRPr="00575C2B">
        <w:rPr>
          <w:rFonts w:eastAsia="Times New Roman" w:cs="Times New Roman"/>
        </w:rPr>
        <w:t xml:space="preserve">oard members make telephone calls to ask for support, </w:t>
      </w:r>
      <w:r w:rsidR="00E74483">
        <w:rPr>
          <w:rFonts w:eastAsia="Times New Roman" w:cs="Times New Roman"/>
        </w:rPr>
        <w:t>or write personal thank you notes</w:t>
      </w:r>
      <w:r w:rsidR="002C0B0E">
        <w:rPr>
          <w:rFonts w:eastAsia="Times New Roman" w:cs="Times New Roman"/>
        </w:rPr>
        <w:t xml:space="preserve"> to</w:t>
      </w:r>
      <w:r w:rsidR="00E74483">
        <w:rPr>
          <w:rFonts w:eastAsia="Times New Roman" w:cs="Times New Roman"/>
        </w:rPr>
        <w:t xml:space="preserve"> donors</w:t>
      </w:r>
      <w:r w:rsidR="00BB40D2">
        <w:rPr>
          <w:rFonts w:eastAsia="Times New Roman" w:cs="Times New Roman"/>
        </w:rPr>
        <w:t>. Follow up to ensure tasks have been completed</w:t>
      </w:r>
      <w:r w:rsidR="00E74483">
        <w:rPr>
          <w:rFonts w:eastAsia="Times New Roman" w:cs="Times New Roman"/>
        </w:rPr>
        <w:t xml:space="preserve"> </w:t>
      </w:r>
    </w:p>
    <w:p w14:paraId="5E1501AC" w14:textId="580CF024" w:rsidR="00696BBB" w:rsidRDefault="002C0B0E" w:rsidP="00575C2B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Monitors</w:t>
      </w:r>
      <w:r w:rsidR="00696BBB" w:rsidRPr="00575C2B">
        <w:rPr>
          <w:rFonts w:eastAsia="Times New Roman" w:cs="Times New Roman"/>
        </w:rPr>
        <w:t xml:space="preserve"> fundraising efforts to be sure that ethical practices are in place, that donors are acknowledged appropriately, and that fundrai</w:t>
      </w:r>
      <w:r w:rsidR="006459C7">
        <w:rPr>
          <w:rFonts w:eastAsia="Times New Roman" w:cs="Times New Roman"/>
        </w:rPr>
        <w:t>sing efforts are cost-effective</w:t>
      </w:r>
    </w:p>
    <w:p w14:paraId="667A306C" w14:textId="78A09E16" w:rsidR="006459C7" w:rsidRPr="00575C2B" w:rsidRDefault="006459C7" w:rsidP="00575C2B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Reports to the Board on the progress towards fundraising goals</w:t>
      </w:r>
    </w:p>
    <w:p w14:paraId="66EE1466" w14:textId="77777777" w:rsidR="00696BBB" w:rsidRDefault="00696BBB" w:rsidP="00696BBB">
      <w:pPr>
        <w:rPr>
          <w:rFonts w:eastAsia="Times New Roman" w:cs="Times New Roman"/>
        </w:rPr>
      </w:pPr>
    </w:p>
    <w:p w14:paraId="49EF33D0" w14:textId="77777777" w:rsidR="001D245A" w:rsidRDefault="001D245A" w:rsidP="001D245A">
      <w:r>
        <w:t xml:space="preserve">Possible 2014 Tasks: </w:t>
      </w:r>
    </w:p>
    <w:p w14:paraId="5B477F40" w14:textId="77777777" w:rsidR="006459C7" w:rsidRDefault="006459C7" w:rsidP="001D245A"/>
    <w:p w14:paraId="569182FE" w14:textId="601903B9" w:rsidR="00696BBB" w:rsidRDefault="006459C7" w:rsidP="006459C7">
      <w:pPr>
        <w:pStyle w:val="ListParagraph"/>
        <w:numPr>
          <w:ilvl w:val="0"/>
          <w:numId w:val="13"/>
        </w:num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Appoint Chair</w:t>
      </w:r>
    </w:p>
    <w:p w14:paraId="1C255ACC" w14:textId="27B1B1F0" w:rsidR="006459C7" w:rsidRDefault="006459C7" w:rsidP="006459C7">
      <w:pPr>
        <w:pStyle w:val="ListParagraph"/>
        <w:numPr>
          <w:ilvl w:val="0"/>
          <w:numId w:val="13"/>
        </w:num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Set up training with Julia Riseman from JCamp 180</w:t>
      </w:r>
    </w:p>
    <w:p w14:paraId="44D9F3A0" w14:textId="78642527" w:rsidR="006459C7" w:rsidRDefault="006459C7" w:rsidP="006459C7">
      <w:pPr>
        <w:pStyle w:val="ListParagraph"/>
        <w:numPr>
          <w:ilvl w:val="0"/>
          <w:numId w:val="13"/>
        </w:num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Set regular meetings for the year</w:t>
      </w:r>
    </w:p>
    <w:p w14:paraId="3AB0B237" w14:textId="34F235D1" w:rsidR="006459C7" w:rsidRDefault="006459C7" w:rsidP="006459C7">
      <w:pPr>
        <w:pStyle w:val="ListParagraph"/>
        <w:numPr>
          <w:ilvl w:val="0"/>
          <w:numId w:val="13"/>
        </w:num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Set 2014 fundraising goals for Scholarship, Annual, Capital, Legacy, and Alumni Engagement, identify volunteers to work on each area </w:t>
      </w:r>
      <w:r w:rsidRPr="006459C7">
        <w:rPr>
          <w:rFonts w:eastAsia="Times New Roman" w:cs="Times New Roman"/>
          <w:i/>
        </w:rPr>
        <w:t>*See Template</w:t>
      </w:r>
    </w:p>
    <w:p w14:paraId="58F5A9B7" w14:textId="5C7F536D" w:rsidR="006459C7" w:rsidRDefault="006459C7" w:rsidP="006459C7">
      <w:pPr>
        <w:pStyle w:val="ListParagraph"/>
        <w:numPr>
          <w:ilvl w:val="0"/>
          <w:numId w:val="13"/>
        </w:num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Set up working group to plan and coordinate this summer’s reunion</w:t>
      </w:r>
    </w:p>
    <w:p w14:paraId="65E828A0" w14:textId="77777777" w:rsidR="00BB40D2" w:rsidRDefault="00BB40D2" w:rsidP="00BB40D2">
      <w:pPr>
        <w:pStyle w:val="ListParagraph"/>
        <w:numPr>
          <w:ilvl w:val="0"/>
          <w:numId w:val="13"/>
        </w:num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Strategize and plan summer visits for donors</w:t>
      </w:r>
    </w:p>
    <w:p w14:paraId="03728C5C" w14:textId="254259DC" w:rsidR="006459C7" w:rsidRDefault="00BB40D2" w:rsidP="006459C7">
      <w:pPr>
        <w:pStyle w:val="ListParagraph"/>
        <w:numPr>
          <w:ilvl w:val="0"/>
          <w:numId w:val="13"/>
        </w:num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Plan summer donor appreciation (naming ceremonies, etc.)</w:t>
      </w:r>
      <w:r w:rsidR="006459C7">
        <w:rPr>
          <w:rFonts w:eastAsia="Times New Roman" w:cs="Times New Roman"/>
        </w:rPr>
        <w:t>Review list of old camper names for missing addresses, and help find current addresses, and update data base</w:t>
      </w:r>
    </w:p>
    <w:p w14:paraId="3EECC94A" w14:textId="6FC9FE46" w:rsidR="006459C7" w:rsidRDefault="006459C7" w:rsidP="006459C7">
      <w:pPr>
        <w:pStyle w:val="ListParagraph"/>
        <w:numPr>
          <w:ilvl w:val="0"/>
          <w:numId w:val="13"/>
        </w:num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Review list of capital campaign donors and list of potential donors of $5,000 or more</w:t>
      </w:r>
    </w:p>
    <w:p w14:paraId="4B0754F0" w14:textId="735255FF" w:rsidR="006459C7" w:rsidRPr="006459C7" w:rsidRDefault="006459C7" w:rsidP="006459C7">
      <w:pPr>
        <w:pStyle w:val="ListParagraph"/>
        <w:numPr>
          <w:ilvl w:val="0"/>
          <w:numId w:val="13"/>
        </w:num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Develop Stewardship plan </w:t>
      </w:r>
      <w:r w:rsidRPr="006459C7">
        <w:rPr>
          <w:rFonts w:eastAsia="Times New Roman" w:cs="Times New Roman"/>
          <w:i/>
        </w:rPr>
        <w:t>*See Sample</w:t>
      </w:r>
    </w:p>
    <w:p w14:paraId="38BA1D89" w14:textId="570BDB06" w:rsidR="006459C7" w:rsidRDefault="006459C7" w:rsidP="006459C7">
      <w:pPr>
        <w:pStyle w:val="ListParagraph"/>
        <w:numPr>
          <w:ilvl w:val="0"/>
          <w:numId w:val="13"/>
        </w:num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Other:</w:t>
      </w:r>
    </w:p>
    <w:p w14:paraId="1964D0A9" w14:textId="56576791" w:rsidR="0077624E" w:rsidRDefault="00E85ECF" w:rsidP="00B8474C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  <w:r w:rsidR="00696BBB" w:rsidRPr="00B8474C">
        <w:rPr>
          <w:rFonts w:eastAsia="Times New Roman" w:cs="Times New Roman"/>
          <w:b/>
        </w:rPr>
        <w:lastRenderedPageBreak/>
        <w:t xml:space="preserve">The </w:t>
      </w:r>
      <w:r w:rsidR="0077624E">
        <w:rPr>
          <w:rFonts w:eastAsia="Times New Roman" w:cs="Times New Roman"/>
          <w:b/>
        </w:rPr>
        <w:t>Camp</w:t>
      </w:r>
      <w:r w:rsidR="00696BBB" w:rsidRPr="00B8474C">
        <w:rPr>
          <w:rFonts w:eastAsia="Times New Roman" w:cs="Times New Roman"/>
          <w:b/>
        </w:rPr>
        <w:t xml:space="preserve"> Committee:</w:t>
      </w:r>
      <w:r w:rsidR="00696BBB" w:rsidRPr="00B8474C">
        <w:rPr>
          <w:rFonts w:eastAsia="Times New Roman" w:cs="Times New Roman"/>
        </w:rPr>
        <w:t xml:space="preserve"> </w:t>
      </w:r>
    </w:p>
    <w:p w14:paraId="722CFC4A" w14:textId="77777777" w:rsidR="00642E38" w:rsidRDefault="00642E38" w:rsidP="00642E38">
      <w:pPr>
        <w:tabs>
          <w:tab w:val="left" w:pos="1278"/>
        </w:tabs>
        <w:ind w:left="1512" w:hanging="1080"/>
      </w:pPr>
      <w:r>
        <w:t>Chair: ___________________________________________________</w:t>
      </w:r>
    </w:p>
    <w:p w14:paraId="42D7A230" w14:textId="77777777" w:rsidR="00642E38" w:rsidRDefault="00642E38" w:rsidP="00642E38">
      <w:pPr>
        <w:tabs>
          <w:tab w:val="left" w:pos="1278"/>
        </w:tabs>
        <w:ind w:left="1512" w:hanging="1080"/>
      </w:pPr>
      <w:r>
        <w:t>Members: _______________________________________________________________________________</w:t>
      </w:r>
    </w:p>
    <w:p w14:paraId="6575D64A" w14:textId="77777777" w:rsidR="00642E38" w:rsidRPr="00155F06" w:rsidRDefault="00642E38" w:rsidP="00642E38">
      <w:pPr>
        <w:tabs>
          <w:tab w:val="left" w:pos="1278"/>
        </w:tabs>
        <w:ind w:left="1512" w:hanging="1080"/>
      </w:pPr>
      <w:r>
        <w:t>___________________________________________________________________________________________</w:t>
      </w:r>
    </w:p>
    <w:p w14:paraId="4A2AEE1A" w14:textId="7D7E0CD5" w:rsidR="00B8474C" w:rsidRDefault="00696BBB" w:rsidP="00BB40D2">
      <w:pPr>
        <w:rPr>
          <w:rFonts w:eastAsia="Times New Roman" w:cs="Times New Roman"/>
        </w:rPr>
      </w:pPr>
      <w:r w:rsidRPr="00B8474C">
        <w:rPr>
          <w:rFonts w:eastAsia="Times New Roman" w:cs="Times New Roman"/>
        </w:rPr>
        <w:br/>
        <w:t xml:space="preserve">This dynamic Committee needs people who are willing to be "boots on the ground" </w:t>
      </w:r>
      <w:r w:rsidR="00693163">
        <w:rPr>
          <w:rFonts w:eastAsia="Times New Roman" w:cs="Times New Roman"/>
        </w:rPr>
        <w:t>to work under</w:t>
      </w:r>
      <w:r w:rsidRPr="00B8474C">
        <w:rPr>
          <w:rFonts w:eastAsia="Times New Roman" w:cs="Times New Roman"/>
        </w:rPr>
        <w:t xml:space="preserve"> </w:t>
      </w:r>
      <w:r w:rsidR="002E3006">
        <w:rPr>
          <w:rFonts w:eastAsia="Times New Roman" w:cs="Times New Roman"/>
        </w:rPr>
        <w:t>Dalit</w:t>
      </w:r>
      <w:r w:rsidR="00693163">
        <w:rPr>
          <w:rFonts w:eastAsia="Times New Roman" w:cs="Times New Roman"/>
        </w:rPr>
        <w:t>’s direction</w:t>
      </w:r>
      <w:r w:rsidR="002E3006">
        <w:rPr>
          <w:rFonts w:eastAsia="Times New Roman" w:cs="Times New Roman"/>
        </w:rPr>
        <w:t xml:space="preserve"> </w:t>
      </w:r>
      <w:r w:rsidR="00693163">
        <w:rPr>
          <w:rFonts w:eastAsia="Times New Roman" w:cs="Times New Roman"/>
        </w:rPr>
        <w:t xml:space="preserve">or </w:t>
      </w:r>
      <w:r w:rsidR="002E3006">
        <w:rPr>
          <w:rFonts w:eastAsia="Times New Roman" w:cs="Times New Roman"/>
        </w:rPr>
        <w:t>side-by-side with camp staff to get camp up and running year after year</w:t>
      </w:r>
      <w:r w:rsidRPr="00B8474C">
        <w:rPr>
          <w:rFonts w:eastAsia="Times New Roman" w:cs="Times New Roman"/>
        </w:rPr>
        <w:t xml:space="preserve">. Willing to roll up your sleeves and </w:t>
      </w:r>
      <w:r w:rsidR="002E3006">
        <w:rPr>
          <w:rFonts w:eastAsia="Times New Roman" w:cs="Times New Roman"/>
        </w:rPr>
        <w:t xml:space="preserve">do something meaningful that’s needed right now or </w:t>
      </w:r>
      <w:r w:rsidRPr="00B8474C">
        <w:rPr>
          <w:rFonts w:eastAsia="Times New Roman" w:cs="Times New Roman"/>
        </w:rPr>
        <w:t xml:space="preserve">building something to last for generations? </w:t>
      </w:r>
      <w:r w:rsidR="002E3006">
        <w:rPr>
          <w:rFonts w:eastAsia="Times New Roman" w:cs="Times New Roman"/>
        </w:rPr>
        <w:t xml:space="preserve"> </w:t>
      </w:r>
    </w:p>
    <w:p w14:paraId="2D7F3416" w14:textId="77777777" w:rsidR="002E3006" w:rsidRDefault="002E3006" w:rsidP="00B8474C">
      <w:pPr>
        <w:rPr>
          <w:rFonts w:eastAsia="Times New Roman" w:cs="Times New Roman"/>
        </w:rPr>
      </w:pPr>
    </w:p>
    <w:p w14:paraId="3471C62D" w14:textId="77777777" w:rsidR="002E3006" w:rsidRPr="00E74483" w:rsidRDefault="002E3006" w:rsidP="002E3006">
      <w:pPr>
        <w:tabs>
          <w:tab w:val="left" w:pos="0"/>
        </w:tabs>
      </w:pPr>
      <w:r>
        <w:t>Typical Responsibilities:</w:t>
      </w:r>
    </w:p>
    <w:p w14:paraId="769104CB" w14:textId="77777777" w:rsidR="002E3006" w:rsidRDefault="002E3006" w:rsidP="00B8474C">
      <w:pPr>
        <w:rPr>
          <w:rFonts w:eastAsia="Times New Roman" w:cs="Times New Roman"/>
        </w:rPr>
      </w:pPr>
    </w:p>
    <w:p w14:paraId="1B0E5B2D" w14:textId="785E0F7A" w:rsidR="00642E38" w:rsidRDefault="00642E38" w:rsidP="00766DC2">
      <w:pPr>
        <w:pStyle w:val="ListParagraph"/>
        <w:numPr>
          <w:ilvl w:val="0"/>
          <w:numId w:val="18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Meet with Camp Executive Director to review Camp’s needs and areas that </w:t>
      </w:r>
      <w:r w:rsidR="00693163">
        <w:rPr>
          <w:rFonts w:eastAsia="Times New Roman" w:cs="Times New Roman"/>
        </w:rPr>
        <w:t xml:space="preserve">require </w:t>
      </w:r>
      <w:r>
        <w:rPr>
          <w:rFonts w:eastAsia="Times New Roman" w:cs="Times New Roman"/>
        </w:rPr>
        <w:t>volunteers help</w:t>
      </w:r>
    </w:p>
    <w:p w14:paraId="15173B0B" w14:textId="546FDBD0" w:rsidR="00642E38" w:rsidRDefault="00642E38" w:rsidP="00766DC2">
      <w:pPr>
        <w:pStyle w:val="ListParagraph"/>
        <w:numPr>
          <w:ilvl w:val="0"/>
          <w:numId w:val="18"/>
        </w:numPr>
        <w:rPr>
          <w:rFonts w:eastAsia="Times New Roman" w:cs="Times New Roman"/>
        </w:rPr>
      </w:pPr>
      <w:r>
        <w:rPr>
          <w:rFonts w:eastAsia="Times New Roman" w:cs="Times New Roman"/>
        </w:rPr>
        <w:t>Organize into working groups (see below) and match volunteers with interests and skills to work that need</w:t>
      </w:r>
      <w:r w:rsidR="00BB40D2">
        <w:rPr>
          <w:rFonts w:eastAsia="Times New Roman" w:cs="Times New Roman"/>
        </w:rPr>
        <w:t>s</w:t>
      </w:r>
      <w:r>
        <w:rPr>
          <w:rFonts w:eastAsia="Times New Roman" w:cs="Times New Roman"/>
        </w:rPr>
        <w:t xml:space="preserve"> to get done</w:t>
      </w:r>
    </w:p>
    <w:p w14:paraId="3014BB29" w14:textId="4B84A651" w:rsidR="00693163" w:rsidRDefault="00693163" w:rsidP="00766DC2">
      <w:pPr>
        <w:pStyle w:val="ListParagraph"/>
        <w:numPr>
          <w:ilvl w:val="0"/>
          <w:numId w:val="18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Recruit and coordinate and celebrate volunteers </w:t>
      </w:r>
    </w:p>
    <w:p w14:paraId="1F7B4C7D" w14:textId="1F163BAC" w:rsidR="00642E38" w:rsidRDefault="00642E38" w:rsidP="00766DC2">
      <w:pPr>
        <w:pStyle w:val="ListParagraph"/>
        <w:numPr>
          <w:ilvl w:val="0"/>
          <w:numId w:val="18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Check in with Dalit to see if volunteers are doing satisfactory work and </w:t>
      </w:r>
      <w:r w:rsidR="00693163">
        <w:rPr>
          <w:rFonts w:eastAsia="Times New Roman" w:cs="Times New Roman"/>
        </w:rPr>
        <w:t xml:space="preserve">camp’s </w:t>
      </w:r>
      <w:r>
        <w:rPr>
          <w:rFonts w:eastAsia="Times New Roman" w:cs="Times New Roman"/>
        </w:rPr>
        <w:t>needs are getting addressed</w:t>
      </w:r>
    </w:p>
    <w:p w14:paraId="32FC018A" w14:textId="18FA82BB" w:rsidR="00693163" w:rsidRDefault="00693163" w:rsidP="00766DC2">
      <w:pPr>
        <w:pStyle w:val="ListParagraph"/>
        <w:numPr>
          <w:ilvl w:val="0"/>
          <w:numId w:val="18"/>
        </w:numPr>
        <w:ind w:right="-720"/>
        <w:rPr>
          <w:rFonts w:eastAsia="Times New Roman" w:cs="Times New Roman"/>
        </w:rPr>
      </w:pPr>
      <w:r>
        <w:rPr>
          <w:rFonts w:eastAsia="Times New Roman" w:cs="Times New Roman"/>
        </w:rPr>
        <w:t>Be “on-call”</w:t>
      </w:r>
      <w:r w:rsidR="008E4B5E">
        <w:rPr>
          <w:rFonts w:eastAsia="Times New Roman" w:cs="Times New Roman"/>
        </w:rPr>
        <w:t xml:space="preserve"> to Dalit during the summer</w:t>
      </w:r>
      <w:r>
        <w:rPr>
          <w:rFonts w:eastAsia="Times New Roman" w:cs="Times New Roman"/>
        </w:rPr>
        <w:t xml:space="preserve"> on an as-needed bases for unexpected needs </w:t>
      </w:r>
    </w:p>
    <w:p w14:paraId="0F5BDEB4" w14:textId="0FB1D5E4" w:rsidR="00B8474C" w:rsidRDefault="00696BBB" w:rsidP="00766DC2">
      <w:pPr>
        <w:pStyle w:val="ListParagraph"/>
        <w:numPr>
          <w:ilvl w:val="0"/>
          <w:numId w:val="18"/>
        </w:numPr>
        <w:rPr>
          <w:rFonts w:eastAsia="Times New Roman" w:cs="Times New Roman"/>
        </w:rPr>
      </w:pPr>
      <w:r w:rsidRPr="00B8474C">
        <w:rPr>
          <w:rFonts w:eastAsia="Times New Roman" w:cs="Times New Roman"/>
        </w:rPr>
        <w:t>Investigat</w:t>
      </w:r>
      <w:r w:rsidR="00693163">
        <w:rPr>
          <w:rFonts w:eastAsia="Times New Roman" w:cs="Times New Roman"/>
        </w:rPr>
        <w:t>e</w:t>
      </w:r>
      <w:r w:rsidRPr="00B8474C">
        <w:rPr>
          <w:rFonts w:eastAsia="Times New Roman" w:cs="Times New Roman"/>
        </w:rPr>
        <w:t xml:space="preserve"> unusual problems or new opportunities</w:t>
      </w:r>
      <w:r w:rsidR="00693163">
        <w:rPr>
          <w:rFonts w:eastAsia="Times New Roman" w:cs="Times New Roman"/>
        </w:rPr>
        <w:t xml:space="preserve"> (</w:t>
      </w:r>
      <w:r w:rsidRPr="00B8474C">
        <w:rPr>
          <w:rFonts w:eastAsia="Times New Roman" w:cs="Times New Roman"/>
        </w:rPr>
        <w:t>such as an unusual grant opportunity or possible new project</w:t>
      </w:r>
      <w:r w:rsidR="00693163">
        <w:rPr>
          <w:rFonts w:eastAsia="Times New Roman" w:cs="Times New Roman"/>
        </w:rPr>
        <w:t xml:space="preserve">s) and report findings and options to the Gilboa Board </w:t>
      </w:r>
    </w:p>
    <w:p w14:paraId="3C455F26" w14:textId="77777777" w:rsidR="002E3006" w:rsidRDefault="002E3006" w:rsidP="00696BBB">
      <w:pPr>
        <w:rPr>
          <w:rFonts w:eastAsia="Times New Roman" w:cs="Times New Roman"/>
        </w:rPr>
      </w:pPr>
    </w:p>
    <w:p w14:paraId="03695080" w14:textId="00995B68" w:rsidR="002E3006" w:rsidRDefault="002E3006" w:rsidP="00696BB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Working Groups inside the Camp Committee might include: </w:t>
      </w:r>
    </w:p>
    <w:p w14:paraId="10ABD8F5" w14:textId="65054CAD" w:rsidR="008E4B5E" w:rsidRPr="00766DC2" w:rsidRDefault="002E3006" w:rsidP="00766DC2">
      <w:pPr>
        <w:pStyle w:val="ListParagraph"/>
        <w:numPr>
          <w:ilvl w:val="0"/>
          <w:numId w:val="11"/>
        </w:numPr>
        <w:rPr>
          <w:rFonts w:eastAsia="Times New Roman" w:cs="Times New Roman"/>
        </w:rPr>
      </w:pPr>
      <w:r w:rsidRPr="008E4B5E">
        <w:rPr>
          <w:rFonts w:eastAsia="Times New Roman" w:cs="Times New Roman"/>
          <w:b/>
        </w:rPr>
        <w:t>Facilities Working Group:</w:t>
      </w:r>
      <w:r>
        <w:rPr>
          <w:rFonts w:eastAsia="Times New Roman" w:cs="Times New Roman"/>
        </w:rPr>
        <w:t xml:space="preserve"> </w:t>
      </w:r>
      <w:r w:rsidR="008E4B5E" w:rsidRPr="00B8474C">
        <w:rPr>
          <w:rFonts w:eastAsia="Times New Roman" w:cs="Times New Roman"/>
        </w:rPr>
        <w:t>Evaluating the existing facilities at camp, their condition, and the p</w:t>
      </w:r>
      <w:r w:rsidR="008E4B5E">
        <w:rPr>
          <w:rFonts w:eastAsia="Times New Roman" w:cs="Times New Roman"/>
        </w:rPr>
        <w:t xml:space="preserve">rojected needs for the future. </w:t>
      </w:r>
      <w:r w:rsidR="008E4B5E" w:rsidRPr="00B8474C">
        <w:rPr>
          <w:rFonts w:eastAsia="Times New Roman" w:cs="Times New Roman"/>
        </w:rPr>
        <w:t>Prioritizing facilities projects tha</w:t>
      </w:r>
      <w:r w:rsidR="008E4B5E">
        <w:rPr>
          <w:rFonts w:eastAsia="Times New Roman" w:cs="Times New Roman"/>
        </w:rPr>
        <w:t xml:space="preserve">t should be addressed at camp. </w:t>
      </w:r>
      <w:r w:rsidR="008E4B5E" w:rsidRPr="008E4B5E">
        <w:rPr>
          <w:rFonts w:eastAsia="Times New Roman" w:cs="Times New Roman"/>
        </w:rPr>
        <w:t xml:space="preserve">Fix things. Maintain things. Repair things. Document things. Open camp. Close camp. </w:t>
      </w:r>
    </w:p>
    <w:p w14:paraId="193346A5" w14:textId="5235F244" w:rsidR="002E3006" w:rsidRPr="00766DC2" w:rsidRDefault="002E3006" w:rsidP="00766DC2">
      <w:pPr>
        <w:pStyle w:val="ListParagraph"/>
        <w:numPr>
          <w:ilvl w:val="0"/>
          <w:numId w:val="11"/>
        </w:numPr>
        <w:rPr>
          <w:rFonts w:eastAsia="Times New Roman" w:cs="Times New Roman"/>
        </w:rPr>
      </w:pPr>
      <w:r w:rsidRPr="00766DC2">
        <w:rPr>
          <w:rFonts w:eastAsia="Times New Roman" w:cs="Times New Roman"/>
          <w:b/>
        </w:rPr>
        <w:t>Scholarship Allocation Committee</w:t>
      </w:r>
      <w:r w:rsidRPr="00766DC2">
        <w:rPr>
          <w:rFonts w:eastAsia="Times New Roman" w:cs="Times New Roman"/>
        </w:rPr>
        <w:t>:</w:t>
      </w:r>
      <w:r w:rsidR="008E4B5E" w:rsidRPr="00766DC2">
        <w:rPr>
          <w:rFonts w:eastAsia="Times New Roman" w:cs="Times New Roman"/>
        </w:rPr>
        <w:t xml:space="preserve"> Work with Dalit to review scholarship request and allocate funds, maintain confidentiality, communicate with fundraising committee to help </w:t>
      </w:r>
    </w:p>
    <w:p w14:paraId="47181393" w14:textId="77777777" w:rsidR="00BB40D2" w:rsidRPr="00BE2FD0" w:rsidRDefault="002E3006" w:rsidP="00BB40D2">
      <w:pPr>
        <w:pStyle w:val="ListParagraph"/>
        <w:numPr>
          <w:ilvl w:val="0"/>
          <w:numId w:val="11"/>
        </w:numPr>
        <w:rPr>
          <w:rFonts w:eastAsia="Times New Roman" w:cs="Times New Roman"/>
        </w:rPr>
      </w:pPr>
      <w:r w:rsidRPr="00766DC2">
        <w:rPr>
          <w:rFonts w:eastAsia="Times New Roman" w:cs="Times New Roman"/>
          <w:b/>
        </w:rPr>
        <w:t>Health &amp; Safety Committee:</w:t>
      </w:r>
      <w:r w:rsidR="008E4B5E" w:rsidRPr="00766DC2">
        <w:rPr>
          <w:rFonts w:eastAsia="Times New Roman" w:cs="Times New Roman"/>
          <w:b/>
        </w:rPr>
        <w:t xml:space="preserve"> </w:t>
      </w:r>
      <w:r w:rsidR="00BB40D2" w:rsidRPr="00BE2FD0">
        <w:rPr>
          <w:rFonts w:eastAsia="Times New Roman" w:cs="Times New Roman"/>
        </w:rPr>
        <w:t xml:space="preserve">Periodically review health and safety procedures with Dalit. </w:t>
      </w:r>
    </w:p>
    <w:p w14:paraId="16E139AD" w14:textId="195F8D74" w:rsidR="00BB40D2" w:rsidRDefault="002E3006" w:rsidP="00BB40D2">
      <w:pPr>
        <w:pStyle w:val="ListParagraph"/>
        <w:numPr>
          <w:ilvl w:val="0"/>
          <w:numId w:val="11"/>
        </w:numPr>
        <w:rPr>
          <w:rFonts w:eastAsia="Times New Roman" w:cs="Times New Roman"/>
        </w:rPr>
      </w:pPr>
      <w:r w:rsidRPr="00766DC2">
        <w:rPr>
          <w:rFonts w:eastAsia="Times New Roman" w:cs="Times New Roman"/>
          <w:b/>
        </w:rPr>
        <w:t>Extra Pair of Hands, Head, and Heart:</w:t>
      </w:r>
      <w:r w:rsidR="008E4B5E">
        <w:rPr>
          <w:rFonts w:eastAsia="Times New Roman" w:cs="Times New Roman"/>
        </w:rPr>
        <w:t xml:space="preserve"> Volunteers in this working group might </w:t>
      </w:r>
      <w:r w:rsidR="00766DC2">
        <w:rPr>
          <w:rFonts w:eastAsia="Times New Roman" w:cs="Times New Roman"/>
        </w:rPr>
        <w:t>provide: Respite</w:t>
      </w:r>
      <w:r w:rsidR="008E4B5E">
        <w:rPr>
          <w:rFonts w:eastAsia="Times New Roman" w:cs="Times New Roman"/>
        </w:rPr>
        <w:t xml:space="preserve"> break for Dalit during the summer</w:t>
      </w:r>
      <w:r w:rsidR="00766DC2">
        <w:rPr>
          <w:rFonts w:eastAsia="Times New Roman" w:cs="Times New Roman"/>
        </w:rPr>
        <w:t>;</w:t>
      </w:r>
      <w:r w:rsidR="008E4B5E">
        <w:rPr>
          <w:rFonts w:eastAsia="Times New Roman" w:cs="Times New Roman"/>
        </w:rPr>
        <w:t xml:space="preserve"> pick up a camp at the airport</w:t>
      </w:r>
      <w:r w:rsidR="00766DC2">
        <w:rPr>
          <w:rFonts w:eastAsia="Times New Roman" w:cs="Times New Roman"/>
        </w:rPr>
        <w:t xml:space="preserve">; deliver emergency supplies to camp during the summer; </w:t>
      </w:r>
      <w:r w:rsidR="00BE2FD0">
        <w:rPr>
          <w:rFonts w:eastAsia="Times New Roman" w:cs="Times New Roman"/>
        </w:rPr>
        <w:t>represent</w:t>
      </w:r>
      <w:r w:rsidR="00BB40D2">
        <w:rPr>
          <w:rFonts w:eastAsia="Times New Roman" w:cs="Times New Roman"/>
        </w:rPr>
        <w:t xml:space="preserve"> camp </w:t>
      </w:r>
      <w:r w:rsidR="00BE2FD0">
        <w:rPr>
          <w:rFonts w:eastAsia="Times New Roman" w:cs="Times New Roman"/>
        </w:rPr>
        <w:t xml:space="preserve">at </w:t>
      </w:r>
      <w:r w:rsidR="00BB40D2">
        <w:rPr>
          <w:rFonts w:eastAsia="Times New Roman" w:cs="Times New Roman"/>
        </w:rPr>
        <w:t xml:space="preserve">fairs and festivals, etc. </w:t>
      </w:r>
    </w:p>
    <w:p w14:paraId="5F693E29" w14:textId="1EEBF009" w:rsidR="00BE2FD0" w:rsidRPr="008E4B5E" w:rsidRDefault="00BE2FD0" w:rsidP="00BE2FD0">
      <w:pPr>
        <w:pStyle w:val="ListParagraph"/>
        <w:numPr>
          <w:ilvl w:val="0"/>
          <w:numId w:val="11"/>
        </w:numPr>
        <w:rPr>
          <w:rFonts w:eastAsia="Times New Roman" w:cs="Times New Roman"/>
        </w:rPr>
      </w:pPr>
      <w:r>
        <w:rPr>
          <w:rFonts w:eastAsia="Times New Roman" w:cs="Times New Roman"/>
          <w:b/>
        </w:rPr>
        <w:t>Rosh Hiring Committee:</w:t>
      </w:r>
      <w:r>
        <w:rPr>
          <w:rFonts w:eastAsia="Times New Roman" w:cs="Times New Roman"/>
        </w:rPr>
        <w:t xml:space="preserve"> Review interview process and adjust as necessary, conduct interview, submit recommendations. One member to remain a Rosh Liaison, available to the Rosh for consultation. </w:t>
      </w:r>
    </w:p>
    <w:p w14:paraId="03F88995" w14:textId="77777777" w:rsidR="00BE2FD0" w:rsidRDefault="00BE2FD0" w:rsidP="00BE2FD0">
      <w:pPr>
        <w:pStyle w:val="ListParagraph"/>
        <w:numPr>
          <w:ilvl w:val="0"/>
          <w:numId w:val="11"/>
        </w:numPr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Other Task Forces: </w:t>
      </w:r>
      <w:r w:rsidRPr="00766DC2">
        <w:rPr>
          <w:rFonts w:eastAsia="Times New Roman" w:cs="Times New Roman"/>
        </w:rPr>
        <w:t>as nee</w:t>
      </w:r>
      <w:r>
        <w:rPr>
          <w:rFonts w:eastAsia="Times New Roman" w:cs="Times New Roman"/>
        </w:rPr>
        <w:t>ded to work on special projects</w:t>
      </w:r>
    </w:p>
    <w:p w14:paraId="42A2B85B" w14:textId="77777777" w:rsidR="00BB40D2" w:rsidRPr="008E4B5E" w:rsidRDefault="00BB40D2" w:rsidP="00BE2FD0">
      <w:pPr>
        <w:ind w:left="360"/>
      </w:pPr>
    </w:p>
    <w:p w14:paraId="3A6C3EA2" w14:textId="77777777" w:rsidR="00693163" w:rsidRDefault="00693163" w:rsidP="001D245A"/>
    <w:p w14:paraId="42D0F095" w14:textId="5D4E03EA" w:rsidR="00E85ECF" w:rsidRPr="00BE2FD0" w:rsidRDefault="001D245A" w:rsidP="00BE2FD0">
      <w:pPr>
        <w:rPr>
          <w:rFonts w:eastAsia="Times New Roman" w:cs="Times New Roman"/>
        </w:rPr>
      </w:pPr>
      <w:r>
        <w:t xml:space="preserve">Possible 2014 Tasks: </w:t>
      </w:r>
      <w:r w:rsidR="00E85ECF" w:rsidRPr="00BE2FD0">
        <w:rPr>
          <w:rFonts w:eastAsia="Times New Roman" w:cs="Times New Roman"/>
        </w:rPr>
        <w:br w:type="page"/>
      </w:r>
    </w:p>
    <w:p w14:paraId="64AA587F" w14:textId="77777777" w:rsidR="00696BBB" w:rsidRDefault="00696BBB" w:rsidP="00696BBB">
      <w:pPr>
        <w:rPr>
          <w:rFonts w:eastAsia="Times New Roman" w:cs="Times New Roman"/>
        </w:rPr>
      </w:pPr>
    </w:p>
    <w:p w14:paraId="733EA3FA" w14:textId="77777777" w:rsidR="00642E38" w:rsidRDefault="00696BBB" w:rsidP="00642E38">
      <w:pPr>
        <w:tabs>
          <w:tab w:val="left" w:pos="1278"/>
        </w:tabs>
        <w:ind w:left="1512" w:hanging="1080"/>
        <w:rPr>
          <w:rFonts w:eastAsia="Times New Roman" w:cs="Times New Roman"/>
        </w:rPr>
      </w:pPr>
      <w:r w:rsidRPr="004740C6">
        <w:rPr>
          <w:rFonts w:eastAsia="Times New Roman" w:cs="Times New Roman"/>
          <w:b/>
        </w:rPr>
        <w:t>The Finance Committee:</w:t>
      </w:r>
      <w:r>
        <w:rPr>
          <w:rFonts w:eastAsia="Times New Roman" w:cs="Times New Roman"/>
        </w:rPr>
        <w:t xml:space="preserve"> </w:t>
      </w:r>
    </w:p>
    <w:p w14:paraId="55A1427C" w14:textId="4525997E" w:rsidR="00642E38" w:rsidRDefault="00642E38" w:rsidP="00642E38">
      <w:pPr>
        <w:tabs>
          <w:tab w:val="left" w:pos="1278"/>
        </w:tabs>
        <w:ind w:left="1800" w:hanging="1080"/>
      </w:pPr>
      <w:r>
        <w:t>Chair: ___________________________________________________</w:t>
      </w:r>
    </w:p>
    <w:p w14:paraId="26808583" w14:textId="77777777" w:rsidR="00642E38" w:rsidRDefault="00642E38" w:rsidP="00642E38">
      <w:pPr>
        <w:tabs>
          <w:tab w:val="left" w:pos="1278"/>
        </w:tabs>
        <w:ind w:left="1800" w:hanging="1080"/>
      </w:pPr>
      <w:r>
        <w:t>Members: _______________________________________________________________________________</w:t>
      </w:r>
    </w:p>
    <w:p w14:paraId="2B8EACBC" w14:textId="77777777" w:rsidR="00642E38" w:rsidRPr="00155F06" w:rsidRDefault="00642E38" w:rsidP="00642E38">
      <w:pPr>
        <w:tabs>
          <w:tab w:val="left" w:pos="1278"/>
        </w:tabs>
        <w:ind w:left="1800" w:hanging="1080"/>
      </w:pPr>
      <w:r>
        <w:t>___________________________________________________________________________________________</w:t>
      </w:r>
    </w:p>
    <w:p w14:paraId="1B858057" w14:textId="77777777" w:rsidR="00642E38" w:rsidRDefault="00642E38" w:rsidP="00642E38"/>
    <w:p w14:paraId="6C04A9CF" w14:textId="77777777" w:rsidR="00D13230" w:rsidRPr="00E74483" w:rsidRDefault="00696BBB" w:rsidP="00D13230">
      <w:pPr>
        <w:tabs>
          <w:tab w:val="left" w:pos="0"/>
        </w:tabs>
      </w:pPr>
      <w:r>
        <w:rPr>
          <w:rFonts w:eastAsia="Times New Roman" w:cs="Times New Roman"/>
        </w:rPr>
        <w:br/>
      </w:r>
      <w:r w:rsidR="00D13230">
        <w:rPr>
          <w:rFonts w:eastAsia="Times New Roman" w:cs="Times New Roman"/>
        </w:rPr>
        <w:t>This committee works with the</w:t>
      </w:r>
      <w:r>
        <w:rPr>
          <w:rFonts w:eastAsia="Times New Roman" w:cs="Times New Roman"/>
        </w:rPr>
        <w:t xml:space="preserve"> Board Treasurer on the followin</w:t>
      </w:r>
      <w:r w:rsidR="00B8474C">
        <w:rPr>
          <w:rFonts w:eastAsia="Times New Roman" w:cs="Times New Roman"/>
        </w:rPr>
        <w:t xml:space="preserve">g </w:t>
      </w:r>
      <w:r w:rsidR="00D13230">
        <w:rPr>
          <w:rFonts w:eastAsia="Times New Roman" w:cs="Times New Roman"/>
        </w:rPr>
        <w:t>responsibilities</w:t>
      </w:r>
      <w:r w:rsidR="00B8474C">
        <w:rPr>
          <w:rFonts w:eastAsia="Times New Roman" w:cs="Times New Roman"/>
        </w:rPr>
        <w:t xml:space="preserve">: </w:t>
      </w:r>
      <w:r w:rsidR="00B8474C">
        <w:rPr>
          <w:rFonts w:eastAsia="Times New Roman" w:cs="Times New Roman"/>
        </w:rPr>
        <w:br/>
      </w:r>
      <w:r w:rsidR="00D13230">
        <w:t>Typical Responsibilities:</w:t>
      </w:r>
    </w:p>
    <w:p w14:paraId="7611EE34" w14:textId="4C345347" w:rsidR="00B8474C" w:rsidRDefault="00B8474C" w:rsidP="00696BBB">
      <w:pPr>
        <w:rPr>
          <w:rFonts w:eastAsia="Times New Roman" w:cs="Times New Roman"/>
        </w:rPr>
      </w:pPr>
    </w:p>
    <w:p w14:paraId="28EC3A93" w14:textId="77777777" w:rsidR="00B8474C" w:rsidRPr="00B8474C" w:rsidRDefault="00696BBB" w:rsidP="00B8474C">
      <w:pPr>
        <w:pStyle w:val="ListParagraph"/>
        <w:numPr>
          <w:ilvl w:val="0"/>
          <w:numId w:val="6"/>
        </w:numPr>
      </w:pPr>
      <w:r w:rsidRPr="00B8474C">
        <w:rPr>
          <w:rFonts w:eastAsia="Times New Roman" w:cs="Times New Roman"/>
        </w:rPr>
        <w:t>Work with staff to design financial reports and ensure that rep</w:t>
      </w:r>
      <w:r w:rsidR="00B8474C">
        <w:rPr>
          <w:rFonts w:eastAsia="Times New Roman" w:cs="Times New Roman"/>
        </w:rPr>
        <w:t xml:space="preserve">orts are accurate and timely </w:t>
      </w:r>
    </w:p>
    <w:p w14:paraId="098FF2A5" w14:textId="03C3A5BF" w:rsidR="00B8474C" w:rsidRPr="00B8474C" w:rsidRDefault="00696BBB" w:rsidP="00B8474C">
      <w:pPr>
        <w:pStyle w:val="ListParagraph"/>
        <w:numPr>
          <w:ilvl w:val="0"/>
          <w:numId w:val="6"/>
        </w:numPr>
      </w:pPr>
      <w:r w:rsidRPr="00B8474C">
        <w:rPr>
          <w:rFonts w:eastAsia="Times New Roman" w:cs="Times New Roman"/>
        </w:rPr>
        <w:t>Review budgets initially prepared by staff, help develop appropriate procedures for budget preparations, and check for consistency between the budget and the organization</w:t>
      </w:r>
      <w:r w:rsidR="00D13230">
        <w:rPr>
          <w:rFonts w:eastAsia="Times New Roman" w:cs="Times New Roman"/>
        </w:rPr>
        <w:t>’</w:t>
      </w:r>
      <w:r w:rsidR="00B8474C" w:rsidRPr="00B8474C">
        <w:rPr>
          <w:rFonts w:eastAsia="Times New Roman" w:cs="Times New Roman"/>
        </w:rPr>
        <w:t xml:space="preserve">s long-range goals and plans </w:t>
      </w:r>
    </w:p>
    <w:p w14:paraId="725C643A" w14:textId="77777777" w:rsidR="00B8474C" w:rsidRPr="00B8474C" w:rsidRDefault="00696BBB" w:rsidP="00B8474C">
      <w:pPr>
        <w:pStyle w:val="ListParagraph"/>
        <w:numPr>
          <w:ilvl w:val="0"/>
          <w:numId w:val="6"/>
        </w:numPr>
      </w:pPr>
      <w:r w:rsidRPr="00B8474C">
        <w:rPr>
          <w:rFonts w:eastAsia="Times New Roman" w:cs="Times New Roman"/>
        </w:rPr>
        <w:t>Report to the board any financial irregularities, concerns, opportunities, and audit</w:t>
      </w:r>
      <w:r w:rsidR="00B8474C">
        <w:rPr>
          <w:rFonts w:eastAsia="Times New Roman" w:cs="Times New Roman"/>
        </w:rPr>
        <w:t xml:space="preserve"> results</w:t>
      </w:r>
    </w:p>
    <w:p w14:paraId="5D7DFF6D" w14:textId="77777777" w:rsidR="00696BBB" w:rsidRPr="00D13230" w:rsidRDefault="00696BBB" w:rsidP="00B8474C">
      <w:pPr>
        <w:pStyle w:val="ListParagraph"/>
        <w:numPr>
          <w:ilvl w:val="0"/>
          <w:numId w:val="6"/>
        </w:numPr>
      </w:pPr>
      <w:r w:rsidRPr="00B8474C">
        <w:rPr>
          <w:rFonts w:eastAsia="Times New Roman" w:cs="Times New Roman"/>
        </w:rPr>
        <w:t>Recommend financial guidelines to the board to help with cash-flow (such as to establish a reserve fund or to obtain a line of credit for a specified amount)</w:t>
      </w:r>
    </w:p>
    <w:p w14:paraId="0BE3B5B0" w14:textId="4062D103" w:rsidR="00D13230" w:rsidRPr="00D13230" w:rsidRDefault="00D13230" w:rsidP="00B8474C">
      <w:pPr>
        <w:pStyle w:val="ListParagraph"/>
        <w:numPr>
          <w:ilvl w:val="0"/>
          <w:numId w:val="6"/>
        </w:numPr>
      </w:pPr>
      <w:r>
        <w:rPr>
          <w:rFonts w:eastAsia="Times New Roman" w:cs="Times New Roman"/>
        </w:rPr>
        <w:t>Oversee short and long-term investments</w:t>
      </w:r>
    </w:p>
    <w:p w14:paraId="39BDC607" w14:textId="0E4D9EDE" w:rsidR="00D13230" w:rsidRPr="00D13230" w:rsidRDefault="00D13230" w:rsidP="00B8474C">
      <w:pPr>
        <w:pStyle w:val="ListParagraph"/>
        <w:numPr>
          <w:ilvl w:val="0"/>
          <w:numId w:val="6"/>
        </w:numPr>
      </w:pPr>
      <w:r>
        <w:rPr>
          <w:rFonts w:eastAsia="Times New Roman" w:cs="Times New Roman"/>
        </w:rPr>
        <w:t>Recommend the selection of the auditor and work with the auditor (unless there is a separate audit committee)</w:t>
      </w:r>
    </w:p>
    <w:p w14:paraId="0F74C8F2" w14:textId="14F92032" w:rsidR="00D13230" w:rsidRPr="000E3544" w:rsidRDefault="00D13230" w:rsidP="00BB40D2">
      <w:pPr>
        <w:pStyle w:val="ListParagraph"/>
        <w:numPr>
          <w:ilvl w:val="0"/>
          <w:numId w:val="6"/>
        </w:numPr>
      </w:pPr>
      <w:r>
        <w:rPr>
          <w:rFonts w:eastAsia="Times New Roman" w:cs="Times New Roman"/>
        </w:rPr>
        <w:t>Help the Executive Director and the Board have constructive and strategic conversations about financial priorities prior to constructing the budget, and help create projected budgets 5 and 10 years based on Board established priorities</w:t>
      </w:r>
    </w:p>
    <w:p w14:paraId="494F826E" w14:textId="77777777" w:rsidR="001D245A" w:rsidRDefault="001D245A" w:rsidP="001D245A"/>
    <w:p w14:paraId="0FA1DF9B" w14:textId="77777777" w:rsidR="001D245A" w:rsidRDefault="001D245A" w:rsidP="001D245A">
      <w:r>
        <w:t xml:space="preserve">Possible 2014 Tasks: </w:t>
      </w:r>
    </w:p>
    <w:p w14:paraId="0A4B8E61" w14:textId="77777777" w:rsidR="001D245A" w:rsidRDefault="001D245A" w:rsidP="001D245A"/>
    <w:p w14:paraId="03BA35B4" w14:textId="6DA66C86" w:rsidR="00D13230" w:rsidRDefault="00D13230" w:rsidP="00D13230">
      <w:pPr>
        <w:pStyle w:val="ListParagraph"/>
        <w:numPr>
          <w:ilvl w:val="0"/>
          <w:numId w:val="14"/>
        </w:numPr>
      </w:pPr>
      <w:r>
        <w:t xml:space="preserve">Review </w:t>
      </w:r>
      <w:proofErr w:type="spellStart"/>
      <w:r>
        <w:t>Gilboa’s</w:t>
      </w:r>
      <w:proofErr w:type="spellEnd"/>
      <w:r>
        <w:t xml:space="preserve"> 10 year business model and assumptions, update as needed</w:t>
      </w:r>
    </w:p>
    <w:p w14:paraId="0F2CD181" w14:textId="456E0779" w:rsidR="00D13230" w:rsidRDefault="00D13230" w:rsidP="00D13230">
      <w:pPr>
        <w:pStyle w:val="ListParagraph"/>
        <w:numPr>
          <w:ilvl w:val="0"/>
          <w:numId w:val="14"/>
        </w:numPr>
      </w:pPr>
      <w:r>
        <w:t>Get input from the Board on priorities for 2015 budget prior to working on it</w:t>
      </w:r>
    </w:p>
    <w:p w14:paraId="6DBB60BF" w14:textId="04C482BA" w:rsidR="00D13230" w:rsidRDefault="00D13230" w:rsidP="00D13230">
      <w:pPr>
        <w:pStyle w:val="ListParagraph"/>
        <w:numPr>
          <w:ilvl w:val="0"/>
          <w:numId w:val="14"/>
        </w:numPr>
      </w:pPr>
      <w:r>
        <w:t>Review and present 2015 Budget to Camp Board for approval</w:t>
      </w:r>
    </w:p>
    <w:p w14:paraId="29217CFB" w14:textId="4F3B3306" w:rsidR="00D13230" w:rsidRDefault="00D13230" w:rsidP="00D13230">
      <w:pPr>
        <w:pStyle w:val="ListParagraph"/>
        <w:numPr>
          <w:ilvl w:val="0"/>
          <w:numId w:val="14"/>
        </w:numPr>
      </w:pPr>
      <w:r>
        <w:t xml:space="preserve">Review Audit </w:t>
      </w:r>
      <w:proofErr w:type="spellStart"/>
      <w:r>
        <w:t>proceedures</w:t>
      </w:r>
      <w:proofErr w:type="spellEnd"/>
    </w:p>
    <w:p w14:paraId="3454DF21" w14:textId="77777777" w:rsidR="00BE2FD0" w:rsidRDefault="00BB40D2" w:rsidP="00D13230">
      <w:pPr>
        <w:pStyle w:val="ListParagraph"/>
        <w:numPr>
          <w:ilvl w:val="0"/>
          <w:numId w:val="14"/>
        </w:numPr>
      </w:pPr>
      <w:r>
        <w:t xml:space="preserve">Strengthen online and transactions security </w:t>
      </w:r>
    </w:p>
    <w:p w14:paraId="41653D6F" w14:textId="702F9CFC" w:rsidR="00D13230" w:rsidRDefault="00D13230" w:rsidP="00D13230">
      <w:pPr>
        <w:pStyle w:val="ListParagraph"/>
        <w:numPr>
          <w:ilvl w:val="0"/>
          <w:numId w:val="14"/>
        </w:numPr>
      </w:pPr>
      <w:r>
        <w:t xml:space="preserve">Other: </w:t>
      </w:r>
    </w:p>
    <w:p w14:paraId="7982BF19" w14:textId="77777777" w:rsidR="001D245A" w:rsidRDefault="001D245A" w:rsidP="001D245A"/>
    <w:p w14:paraId="27EA1B8C" w14:textId="77777777" w:rsidR="001D245A" w:rsidRDefault="001D245A" w:rsidP="001D245A"/>
    <w:p w14:paraId="5B2F7ED5" w14:textId="48219B54" w:rsidR="001D245A" w:rsidRDefault="001D245A">
      <w:r>
        <w:br w:type="page"/>
      </w:r>
    </w:p>
    <w:p w14:paraId="4FDE2256" w14:textId="58D82AFE" w:rsidR="001D245A" w:rsidRDefault="001D245A" w:rsidP="001D245A">
      <w:pPr>
        <w:jc w:val="center"/>
      </w:pPr>
      <w:r>
        <w:rPr>
          <w:b/>
        </w:rPr>
        <w:lastRenderedPageBreak/>
        <w:t>My</w:t>
      </w:r>
      <w:r w:rsidRPr="00696BBB">
        <w:rPr>
          <w:b/>
        </w:rPr>
        <w:t xml:space="preserve"> Committee</w:t>
      </w:r>
      <w:r w:rsidR="00202C65">
        <w:rPr>
          <w:b/>
        </w:rPr>
        <w:t>’s</w:t>
      </w:r>
      <w:r>
        <w:rPr>
          <w:b/>
        </w:rPr>
        <w:t xml:space="preserve"> Goals 2014</w:t>
      </w:r>
    </w:p>
    <w:p w14:paraId="17D80F4B" w14:textId="77777777" w:rsidR="001D245A" w:rsidRDefault="001D245A" w:rsidP="001D245A"/>
    <w:p w14:paraId="56CF5FC0" w14:textId="53685F0B" w:rsidR="001D245A" w:rsidRDefault="001D245A" w:rsidP="001D245A">
      <w:r>
        <w:t xml:space="preserve">SMART Tasks are </w:t>
      </w:r>
      <w:r w:rsidR="00202C65">
        <w:t>“</w:t>
      </w:r>
      <w:r>
        <w:t>Specific, Measurable, Actionable, Realistic, and Time-bound</w:t>
      </w:r>
      <w:r w:rsidR="00202C65">
        <w:t>”</w:t>
      </w:r>
    </w:p>
    <w:p w14:paraId="6C9928BB" w14:textId="77777777" w:rsidR="001D245A" w:rsidRDefault="001D245A" w:rsidP="001D245A"/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5328"/>
        <w:gridCol w:w="1890"/>
        <w:gridCol w:w="1260"/>
        <w:gridCol w:w="1530"/>
      </w:tblGrid>
      <w:tr w:rsidR="00202C65" w14:paraId="0CC988D1" w14:textId="77777777" w:rsidTr="00202C65">
        <w:tc>
          <w:tcPr>
            <w:tcW w:w="5328" w:type="dxa"/>
            <w:shd w:val="clear" w:color="auto" w:fill="548DD4" w:themeFill="text2" w:themeFillTint="99"/>
          </w:tcPr>
          <w:p w14:paraId="4ABC81EC" w14:textId="77777777" w:rsidR="001D245A" w:rsidRPr="004740C6" w:rsidRDefault="001D245A" w:rsidP="00FB0A45">
            <w:pPr>
              <w:rPr>
                <w:b/>
              </w:rPr>
            </w:pPr>
            <w:r w:rsidRPr="004740C6">
              <w:rPr>
                <w:b/>
              </w:rPr>
              <w:t xml:space="preserve">Task </w:t>
            </w:r>
          </w:p>
        </w:tc>
        <w:tc>
          <w:tcPr>
            <w:tcW w:w="1890" w:type="dxa"/>
            <w:shd w:val="clear" w:color="auto" w:fill="548DD4" w:themeFill="text2" w:themeFillTint="99"/>
          </w:tcPr>
          <w:p w14:paraId="3CD11B78" w14:textId="77777777" w:rsidR="001D245A" w:rsidRPr="00B8474C" w:rsidRDefault="001D245A" w:rsidP="00FB0A45">
            <w:pPr>
              <w:rPr>
                <w:b/>
              </w:rPr>
            </w:pPr>
            <w:r w:rsidRPr="00B8474C">
              <w:rPr>
                <w:b/>
              </w:rPr>
              <w:t>Who takes the lead?</w:t>
            </w:r>
          </w:p>
        </w:tc>
        <w:tc>
          <w:tcPr>
            <w:tcW w:w="1260" w:type="dxa"/>
            <w:shd w:val="clear" w:color="auto" w:fill="548DD4" w:themeFill="text2" w:themeFillTint="99"/>
          </w:tcPr>
          <w:p w14:paraId="3D17912D" w14:textId="77777777" w:rsidR="001D245A" w:rsidRPr="00B8474C" w:rsidRDefault="001D245A" w:rsidP="00FB0A45">
            <w:pPr>
              <w:rPr>
                <w:b/>
              </w:rPr>
            </w:pPr>
            <w:r w:rsidRPr="00B8474C">
              <w:rPr>
                <w:b/>
              </w:rPr>
              <w:t>Due Date</w:t>
            </w:r>
          </w:p>
        </w:tc>
        <w:tc>
          <w:tcPr>
            <w:tcW w:w="1530" w:type="dxa"/>
            <w:shd w:val="clear" w:color="auto" w:fill="8DB3E2" w:themeFill="text2" w:themeFillTint="66"/>
          </w:tcPr>
          <w:p w14:paraId="4C29493B" w14:textId="77777777" w:rsidR="001D245A" w:rsidRPr="00B8474C" w:rsidRDefault="001D245A" w:rsidP="00FB0A45">
            <w:pPr>
              <w:rPr>
                <w:b/>
              </w:rPr>
            </w:pPr>
            <w:r w:rsidRPr="00B8474C">
              <w:rPr>
                <w:b/>
              </w:rPr>
              <w:t>Status</w:t>
            </w:r>
          </w:p>
          <w:p w14:paraId="66EB4D20" w14:textId="77777777" w:rsidR="001D245A" w:rsidRDefault="001D245A" w:rsidP="00FB0A45">
            <w:r>
              <w:t>Pending</w:t>
            </w:r>
          </w:p>
          <w:p w14:paraId="6BFAA5A8" w14:textId="65FB2E07" w:rsidR="001D245A" w:rsidRDefault="001D245A" w:rsidP="00FB0A45">
            <w:r>
              <w:t>In-Progress</w:t>
            </w:r>
          </w:p>
          <w:p w14:paraId="09B2007E" w14:textId="77777777" w:rsidR="001D245A" w:rsidRDefault="001D245A" w:rsidP="00FB0A45">
            <w:r>
              <w:t>Done</w:t>
            </w:r>
          </w:p>
        </w:tc>
      </w:tr>
      <w:tr w:rsidR="00202C65" w14:paraId="7CC6BEDB" w14:textId="77777777" w:rsidTr="00202C65">
        <w:tc>
          <w:tcPr>
            <w:tcW w:w="5328" w:type="dxa"/>
          </w:tcPr>
          <w:p w14:paraId="2A925F64" w14:textId="77777777" w:rsidR="001D245A" w:rsidRDefault="001D245A" w:rsidP="00FB0A45"/>
        </w:tc>
        <w:tc>
          <w:tcPr>
            <w:tcW w:w="1890" w:type="dxa"/>
          </w:tcPr>
          <w:p w14:paraId="4C625246" w14:textId="77777777" w:rsidR="001D245A" w:rsidRDefault="001D245A" w:rsidP="00FB0A45"/>
        </w:tc>
        <w:tc>
          <w:tcPr>
            <w:tcW w:w="1260" w:type="dxa"/>
          </w:tcPr>
          <w:p w14:paraId="72FB2430" w14:textId="77777777" w:rsidR="001D245A" w:rsidRDefault="001D245A" w:rsidP="00FB0A45"/>
        </w:tc>
        <w:tc>
          <w:tcPr>
            <w:tcW w:w="1530" w:type="dxa"/>
          </w:tcPr>
          <w:p w14:paraId="27A840B2" w14:textId="77777777" w:rsidR="001D245A" w:rsidRDefault="001D245A" w:rsidP="00FB0A45"/>
        </w:tc>
      </w:tr>
      <w:tr w:rsidR="00202C65" w14:paraId="1D5E37DE" w14:textId="77777777" w:rsidTr="00202C65">
        <w:tc>
          <w:tcPr>
            <w:tcW w:w="5328" w:type="dxa"/>
          </w:tcPr>
          <w:p w14:paraId="6F94E1B9" w14:textId="77777777" w:rsidR="001D245A" w:rsidRDefault="001D245A" w:rsidP="00FB0A45"/>
        </w:tc>
        <w:tc>
          <w:tcPr>
            <w:tcW w:w="1890" w:type="dxa"/>
          </w:tcPr>
          <w:p w14:paraId="3DA47450" w14:textId="77777777" w:rsidR="001D245A" w:rsidRDefault="001D245A" w:rsidP="00FB0A45"/>
        </w:tc>
        <w:tc>
          <w:tcPr>
            <w:tcW w:w="1260" w:type="dxa"/>
          </w:tcPr>
          <w:p w14:paraId="690EEF83" w14:textId="77777777" w:rsidR="001D245A" w:rsidRDefault="001D245A" w:rsidP="00FB0A45"/>
        </w:tc>
        <w:tc>
          <w:tcPr>
            <w:tcW w:w="1530" w:type="dxa"/>
          </w:tcPr>
          <w:p w14:paraId="7D07553E" w14:textId="77777777" w:rsidR="001D245A" w:rsidRDefault="001D245A" w:rsidP="00FB0A45"/>
        </w:tc>
      </w:tr>
      <w:tr w:rsidR="00202C65" w14:paraId="7F6D1648" w14:textId="77777777" w:rsidTr="00202C65">
        <w:tc>
          <w:tcPr>
            <w:tcW w:w="5328" w:type="dxa"/>
          </w:tcPr>
          <w:p w14:paraId="4291FB5E" w14:textId="77777777" w:rsidR="001D245A" w:rsidRDefault="001D245A" w:rsidP="00FB0A45"/>
        </w:tc>
        <w:tc>
          <w:tcPr>
            <w:tcW w:w="1890" w:type="dxa"/>
          </w:tcPr>
          <w:p w14:paraId="75651611" w14:textId="77777777" w:rsidR="001D245A" w:rsidRDefault="001D245A" w:rsidP="00FB0A45"/>
        </w:tc>
        <w:tc>
          <w:tcPr>
            <w:tcW w:w="1260" w:type="dxa"/>
          </w:tcPr>
          <w:p w14:paraId="420C90F9" w14:textId="77777777" w:rsidR="001D245A" w:rsidRDefault="001D245A" w:rsidP="00FB0A45"/>
        </w:tc>
        <w:tc>
          <w:tcPr>
            <w:tcW w:w="1530" w:type="dxa"/>
          </w:tcPr>
          <w:p w14:paraId="7722719A" w14:textId="77777777" w:rsidR="001D245A" w:rsidRDefault="001D245A" w:rsidP="00FB0A45"/>
        </w:tc>
      </w:tr>
      <w:tr w:rsidR="00202C65" w14:paraId="28EFF7F4" w14:textId="77777777" w:rsidTr="00202C65">
        <w:tc>
          <w:tcPr>
            <w:tcW w:w="5328" w:type="dxa"/>
          </w:tcPr>
          <w:p w14:paraId="16FCB33B" w14:textId="77777777" w:rsidR="001D245A" w:rsidRDefault="001D245A" w:rsidP="00FB0A45"/>
        </w:tc>
        <w:tc>
          <w:tcPr>
            <w:tcW w:w="1890" w:type="dxa"/>
          </w:tcPr>
          <w:p w14:paraId="7774A7A3" w14:textId="77777777" w:rsidR="001D245A" w:rsidRDefault="001D245A" w:rsidP="00FB0A45"/>
        </w:tc>
        <w:tc>
          <w:tcPr>
            <w:tcW w:w="1260" w:type="dxa"/>
          </w:tcPr>
          <w:p w14:paraId="515003D0" w14:textId="77777777" w:rsidR="001D245A" w:rsidRDefault="001D245A" w:rsidP="00FB0A45"/>
        </w:tc>
        <w:tc>
          <w:tcPr>
            <w:tcW w:w="1530" w:type="dxa"/>
          </w:tcPr>
          <w:p w14:paraId="05AF161D" w14:textId="77777777" w:rsidR="001D245A" w:rsidRDefault="001D245A" w:rsidP="00FB0A45"/>
        </w:tc>
      </w:tr>
      <w:tr w:rsidR="00202C65" w14:paraId="73B47154" w14:textId="77777777" w:rsidTr="00202C65">
        <w:tc>
          <w:tcPr>
            <w:tcW w:w="5328" w:type="dxa"/>
          </w:tcPr>
          <w:p w14:paraId="190825EF" w14:textId="77777777" w:rsidR="001D245A" w:rsidRDefault="001D245A" w:rsidP="00FB0A45"/>
        </w:tc>
        <w:tc>
          <w:tcPr>
            <w:tcW w:w="1890" w:type="dxa"/>
          </w:tcPr>
          <w:p w14:paraId="68A3F094" w14:textId="77777777" w:rsidR="001D245A" w:rsidRDefault="001D245A" w:rsidP="00FB0A45"/>
        </w:tc>
        <w:tc>
          <w:tcPr>
            <w:tcW w:w="1260" w:type="dxa"/>
          </w:tcPr>
          <w:p w14:paraId="745144CA" w14:textId="77777777" w:rsidR="001D245A" w:rsidRDefault="001D245A" w:rsidP="00FB0A45"/>
        </w:tc>
        <w:tc>
          <w:tcPr>
            <w:tcW w:w="1530" w:type="dxa"/>
          </w:tcPr>
          <w:p w14:paraId="6CC8F037" w14:textId="77777777" w:rsidR="001D245A" w:rsidRDefault="001D245A" w:rsidP="00FB0A45"/>
        </w:tc>
      </w:tr>
      <w:tr w:rsidR="00202C65" w14:paraId="283D060D" w14:textId="77777777" w:rsidTr="00202C65">
        <w:tc>
          <w:tcPr>
            <w:tcW w:w="5328" w:type="dxa"/>
          </w:tcPr>
          <w:p w14:paraId="6C6C8D63" w14:textId="77777777" w:rsidR="001D245A" w:rsidRDefault="001D245A" w:rsidP="00FB0A45"/>
        </w:tc>
        <w:tc>
          <w:tcPr>
            <w:tcW w:w="1890" w:type="dxa"/>
          </w:tcPr>
          <w:p w14:paraId="1B790222" w14:textId="77777777" w:rsidR="001D245A" w:rsidRDefault="001D245A" w:rsidP="00FB0A45"/>
        </w:tc>
        <w:tc>
          <w:tcPr>
            <w:tcW w:w="1260" w:type="dxa"/>
          </w:tcPr>
          <w:p w14:paraId="0C538CE0" w14:textId="77777777" w:rsidR="001D245A" w:rsidRDefault="001D245A" w:rsidP="00FB0A45"/>
        </w:tc>
        <w:tc>
          <w:tcPr>
            <w:tcW w:w="1530" w:type="dxa"/>
          </w:tcPr>
          <w:p w14:paraId="7C501B87" w14:textId="77777777" w:rsidR="001D245A" w:rsidRDefault="001D245A" w:rsidP="00FB0A45"/>
        </w:tc>
      </w:tr>
      <w:tr w:rsidR="00202C65" w14:paraId="1778E9F1" w14:textId="77777777" w:rsidTr="00202C65">
        <w:tc>
          <w:tcPr>
            <w:tcW w:w="5328" w:type="dxa"/>
          </w:tcPr>
          <w:p w14:paraId="481DEBE0" w14:textId="77777777" w:rsidR="001D245A" w:rsidRDefault="001D245A" w:rsidP="00FB0A45"/>
        </w:tc>
        <w:tc>
          <w:tcPr>
            <w:tcW w:w="1890" w:type="dxa"/>
          </w:tcPr>
          <w:p w14:paraId="3EEED155" w14:textId="77777777" w:rsidR="001D245A" w:rsidRDefault="001D245A" w:rsidP="00FB0A45"/>
        </w:tc>
        <w:tc>
          <w:tcPr>
            <w:tcW w:w="1260" w:type="dxa"/>
          </w:tcPr>
          <w:p w14:paraId="6AE1855D" w14:textId="77777777" w:rsidR="001D245A" w:rsidRDefault="001D245A" w:rsidP="00FB0A45"/>
        </w:tc>
        <w:tc>
          <w:tcPr>
            <w:tcW w:w="1530" w:type="dxa"/>
          </w:tcPr>
          <w:p w14:paraId="68C638AB" w14:textId="77777777" w:rsidR="001D245A" w:rsidRDefault="001D245A" w:rsidP="00FB0A45"/>
        </w:tc>
      </w:tr>
      <w:tr w:rsidR="00202C65" w14:paraId="7D6E9FCE" w14:textId="77777777" w:rsidTr="00202C65">
        <w:tc>
          <w:tcPr>
            <w:tcW w:w="5328" w:type="dxa"/>
          </w:tcPr>
          <w:p w14:paraId="14B372A8" w14:textId="77777777" w:rsidR="001D245A" w:rsidRDefault="001D245A" w:rsidP="00FB0A45"/>
        </w:tc>
        <w:tc>
          <w:tcPr>
            <w:tcW w:w="1890" w:type="dxa"/>
          </w:tcPr>
          <w:p w14:paraId="43426209" w14:textId="77777777" w:rsidR="001D245A" w:rsidRDefault="001D245A" w:rsidP="00FB0A45"/>
        </w:tc>
        <w:tc>
          <w:tcPr>
            <w:tcW w:w="1260" w:type="dxa"/>
          </w:tcPr>
          <w:p w14:paraId="64B7C64A" w14:textId="77777777" w:rsidR="001D245A" w:rsidRDefault="001D245A" w:rsidP="00FB0A45"/>
        </w:tc>
        <w:tc>
          <w:tcPr>
            <w:tcW w:w="1530" w:type="dxa"/>
          </w:tcPr>
          <w:p w14:paraId="793EE89C" w14:textId="77777777" w:rsidR="001D245A" w:rsidRDefault="001D245A" w:rsidP="00FB0A45"/>
        </w:tc>
      </w:tr>
      <w:tr w:rsidR="00202C65" w14:paraId="34097CE7" w14:textId="77777777" w:rsidTr="00202C65">
        <w:tc>
          <w:tcPr>
            <w:tcW w:w="5328" w:type="dxa"/>
          </w:tcPr>
          <w:p w14:paraId="17F59AB3" w14:textId="77777777" w:rsidR="001D245A" w:rsidRDefault="001D245A" w:rsidP="00FB0A45"/>
        </w:tc>
        <w:tc>
          <w:tcPr>
            <w:tcW w:w="1890" w:type="dxa"/>
          </w:tcPr>
          <w:p w14:paraId="443C780E" w14:textId="77777777" w:rsidR="001D245A" w:rsidRDefault="001D245A" w:rsidP="00FB0A45"/>
        </w:tc>
        <w:tc>
          <w:tcPr>
            <w:tcW w:w="1260" w:type="dxa"/>
          </w:tcPr>
          <w:p w14:paraId="5ED67F4F" w14:textId="77777777" w:rsidR="001D245A" w:rsidRDefault="001D245A" w:rsidP="00FB0A45"/>
        </w:tc>
        <w:tc>
          <w:tcPr>
            <w:tcW w:w="1530" w:type="dxa"/>
          </w:tcPr>
          <w:p w14:paraId="65DEEBD0" w14:textId="77777777" w:rsidR="001D245A" w:rsidRDefault="001D245A" w:rsidP="00FB0A45"/>
        </w:tc>
      </w:tr>
      <w:tr w:rsidR="00202C65" w14:paraId="4F6B02C4" w14:textId="77777777" w:rsidTr="00202C65">
        <w:tc>
          <w:tcPr>
            <w:tcW w:w="5328" w:type="dxa"/>
          </w:tcPr>
          <w:p w14:paraId="6B098ACC" w14:textId="77777777" w:rsidR="001D245A" w:rsidRDefault="001D245A" w:rsidP="00FB0A45"/>
        </w:tc>
        <w:tc>
          <w:tcPr>
            <w:tcW w:w="1890" w:type="dxa"/>
          </w:tcPr>
          <w:p w14:paraId="681EAEFD" w14:textId="77777777" w:rsidR="001D245A" w:rsidRDefault="001D245A" w:rsidP="00FB0A45"/>
        </w:tc>
        <w:tc>
          <w:tcPr>
            <w:tcW w:w="1260" w:type="dxa"/>
          </w:tcPr>
          <w:p w14:paraId="7C2C1BEA" w14:textId="77777777" w:rsidR="001D245A" w:rsidRDefault="001D245A" w:rsidP="00FB0A45"/>
        </w:tc>
        <w:tc>
          <w:tcPr>
            <w:tcW w:w="1530" w:type="dxa"/>
          </w:tcPr>
          <w:p w14:paraId="4337D173" w14:textId="77777777" w:rsidR="001D245A" w:rsidRDefault="001D245A" w:rsidP="00FB0A45"/>
        </w:tc>
      </w:tr>
      <w:tr w:rsidR="00202C65" w14:paraId="6F89EF17" w14:textId="77777777" w:rsidTr="00202C65">
        <w:tc>
          <w:tcPr>
            <w:tcW w:w="5328" w:type="dxa"/>
          </w:tcPr>
          <w:p w14:paraId="5755F8CF" w14:textId="77777777" w:rsidR="001D245A" w:rsidRDefault="001D245A" w:rsidP="00FB0A45"/>
        </w:tc>
        <w:tc>
          <w:tcPr>
            <w:tcW w:w="1890" w:type="dxa"/>
          </w:tcPr>
          <w:p w14:paraId="183714B6" w14:textId="77777777" w:rsidR="001D245A" w:rsidRDefault="001D245A" w:rsidP="00FB0A45"/>
        </w:tc>
        <w:tc>
          <w:tcPr>
            <w:tcW w:w="1260" w:type="dxa"/>
          </w:tcPr>
          <w:p w14:paraId="14225918" w14:textId="77777777" w:rsidR="001D245A" w:rsidRDefault="001D245A" w:rsidP="00FB0A45"/>
        </w:tc>
        <w:tc>
          <w:tcPr>
            <w:tcW w:w="1530" w:type="dxa"/>
          </w:tcPr>
          <w:p w14:paraId="04C0B26F" w14:textId="77777777" w:rsidR="001D245A" w:rsidRDefault="001D245A" w:rsidP="00FB0A45"/>
        </w:tc>
      </w:tr>
      <w:tr w:rsidR="00202C65" w14:paraId="548659DB" w14:textId="77777777" w:rsidTr="00202C65">
        <w:tc>
          <w:tcPr>
            <w:tcW w:w="5328" w:type="dxa"/>
          </w:tcPr>
          <w:p w14:paraId="19A629FD" w14:textId="77777777" w:rsidR="001D245A" w:rsidRDefault="001D245A" w:rsidP="00FB0A45"/>
        </w:tc>
        <w:tc>
          <w:tcPr>
            <w:tcW w:w="1890" w:type="dxa"/>
          </w:tcPr>
          <w:p w14:paraId="16A5804A" w14:textId="77777777" w:rsidR="001D245A" w:rsidRDefault="001D245A" w:rsidP="00FB0A45"/>
        </w:tc>
        <w:tc>
          <w:tcPr>
            <w:tcW w:w="1260" w:type="dxa"/>
          </w:tcPr>
          <w:p w14:paraId="66376541" w14:textId="77777777" w:rsidR="001D245A" w:rsidRDefault="001D245A" w:rsidP="00FB0A45"/>
        </w:tc>
        <w:tc>
          <w:tcPr>
            <w:tcW w:w="1530" w:type="dxa"/>
          </w:tcPr>
          <w:p w14:paraId="76346EAA" w14:textId="77777777" w:rsidR="001D245A" w:rsidRDefault="001D245A" w:rsidP="00FB0A45"/>
        </w:tc>
      </w:tr>
      <w:tr w:rsidR="00202C65" w14:paraId="79672A58" w14:textId="77777777" w:rsidTr="00202C65">
        <w:tc>
          <w:tcPr>
            <w:tcW w:w="5328" w:type="dxa"/>
          </w:tcPr>
          <w:p w14:paraId="41320831" w14:textId="77777777" w:rsidR="001D245A" w:rsidRDefault="001D245A" w:rsidP="00FB0A45"/>
        </w:tc>
        <w:tc>
          <w:tcPr>
            <w:tcW w:w="1890" w:type="dxa"/>
          </w:tcPr>
          <w:p w14:paraId="37710D47" w14:textId="77777777" w:rsidR="001D245A" w:rsidRDefault="001D245A" w:rsidP="00FB0A45"/>
        </w:tc>
        <w:tc>
          <w:tcPr>
            <w:tcW w:w="1260" w:type="dxa"/>
          </w:tcPr>
          <w:p w14:paraId="07172F98" w14:textId="77777777" w:rsidR="001D245A" w:rsidRDefault="001D245A" w:rsidP="00FB0A45"/>
        </w:tc>
        <w:tc>
          <w:tcPr>
            <w:tcW w:w="1530" w:type="dxa"/>
          </w:tcPr>
          <w:p w14:paraId="1F8982AF" w14:textId="77777777" w:rsidR="001D245A" w:rsidRDefault="001D245A" w:rsidP="00FB0A45"/>
        </w:tc>
      </w:tr>
      <w:tr w:rsidR="00202C65" w14:paraId="4BF227EC" w14:textId="77777777" w:rsidTr="00202C65">
        <w:tc>
          <w:tcPr>
            <w:tcW w:w="5328" w:type="dxa"/>
          </w:tcPr>
          <w:p w14:paraId="05D069B5" w14:textId="77777777" w:rsidR="001D245A" w:rsidRDefault="001D245A" w:rsidP="00FB0A45"/>
        </w:tc>
        <w:tc>
          <w:tcPr>
            <w:tcW w:w="1890" w:type="dxa"/>
          </w:tcPr>
          <w:p w14:paraId="27740246" w14:textId="77777777" w:rsidR="001D245A" w:rsidRDefault="001D245A" w:rsidP="00FB0A45"/>
        </w:tc>
        <w:tc>
          <w:tcPr>
            <w:tcW w:w="1260" w:type="dxa"/>
          </w:tcPr>
          <w:p w14:paraId="2887EFC7" w14:textId="77777777" w:rsidR="001D245A" w:rsidRDefault="001D245A" w:rsidP="00FB0A45"/>
        </w:tc>
        <w:tc>
          <w:tcPr>
            <w:tcW w:w="1530" w:type="dxa"/>
          </w:tcPr>
          <w:p w14:paraId="02066F8D" w14:textId="77777777" w:rsidR="001D245A" w:rsidRDefault="001D245A" w:rsidP="00FB0A45"/>
        </w:tc>
      </w:tr>
      <w:tr w:rsidR="00202C65" w14:paraId="3E1320B0" w14:textId="77777777" w:rsidTr="00202C65">
        <w:tc>
          <w:tcPr>
            <w:tcW w:w="5328" w:type="dxa"/>
          </w:tcPr>
          <w:p w14:paraId="23F26F51" w14:textId="77777777" w:rsidR="001D245A" w:rsidRDefault="001D245A" w:rsidP="00FB0A45"/>
        </w:tc>
        <w:tc>
          <w:tcPr>
            <w:tcW w:w="1890" w:type="dxa"/>
          </w:tcPr>
          <w:p w14:paraId="26A53418" w14:textId="77777777" w:rsidR="001D245A" w:rsidRDefault="001D245A" w:rsidP="00FB0A45"/>
        </w:tc>
        <w:tc>
          <w:tcPr>
            <w:tcW w:w="1260" w:type="dxa"/>
          </w:tcPr>
          <w:p w14:paraId="2ACC4301" w14:textId="77777777" w:rsidR="001D245A" w:rsidRDefault="001D245A" w:rsidP="00FB0A45"/>
        </w:tc>
        <w:tc>
          <w:tcPr>
            <w:tcW w:w="1530" w:type="dxa"/>
          </w:tcPr>
          <w:p w14:paraId="79333F5F" w14:textId="77777777" w:rsidR="001D245A" w:rsidRDefault="001D245A" w:rsidP="00FB0A45"/>
        </w:tc>
      </w:tr>
      <w:tr w:rsidR="00202C65" w14:paraId="12EE1B36" w14:textId="77777777" w:rsidTr="00202C65">
        <w:tc>
          <w:tcPr>
            <w:tcW w:w="5328" w:type="dxa"/>
          </w:tcPr>
          <w:p w14:paraId="7ED9DF78" w14:textId="77777777" w:rsidR="001D245A" w:rsidRDefault="001D245A" w:rsidP="00FB0A45"/>
        </w:tc>
        <w:tc>
          <w:tcPr>
            <w:tcW w:w="1890" w:type="dxa"/>
          </w:tcPr>
          <w:p w14:paraId="075EEF24" w14:textId="77777777" w:rsidR="001D245A" w:rsidRDefault="001D245A" w:rsidP="00FB0A45"/>
        </w:tc>
        <w:tc>
          <w:tcPr>
            <w:tcW w:w="1260" w:type="dxa"/>
          </w:tcPr>
          <w:p w14:paraId="6008E4CF" w14:textId="77777777" w:rsidR="001D245A" w:rsidRDefault="001D245A" w:rsidP="00FB0A45"/>
        </w:tc>
        <w:tc>
          <w:tcPr>
            <w:tcW w:w="1530" w:type="dxa"/>
          </w:tcPr>
          <w:p w14:paraId="503EC3E5" w14:textId="77777777" w:rsidR="001D245A" w:rsidRDefault="001D245A" w:rsidP="00FB0A45"/>
        </w:tc>
      </w:tr>
      <w:tr w:rsidR="00202C65" w14:paraId="1CD986FA" w14:textId="77777777" w:rsidTr="00202C65">
        <w:tc>
          <w:tcPr>
            <w:tcW w:w="5328" w:type="dxa"/>
          </w:tcPr>
          <w:p w14:paraId="53969320" w14:textId="77777777" w:rsidR="001D245A" w:rsidRDefault="001D245A" w:rsidP="00FB0A45"/>
        </w:tc>
        <w:tc>
          <w:tcPr>
            <w:tcW w:w="1890" w:type="dxa"/>
          </w:tcPr>
          <w:p w14:paraId="5297086B" w14:textId="77777777" w:rsidR="001D245A" w:rsidRDefault="001D245A" w:rsidP="00FB0A45"/>
        </w:tc>
        <w:tc>
          <w:tcPr>
            <w:tcW w:w="1260" w:type="dxa"/>
          </w:tcPr>
          <w:p w14:paraId="072AC9E4" w14:textId="77777777" w:rsidR="001D245A" w:rsidRDefault="001D245A" w:rsidP="00FB0A45"/>
        </w:tc>
        <w:tc>
          <w:tcPr>
            <w:tcW w:w="1530" w:type="dxa"/>
          </w:tcPr>
          <w:p w14:paraId="0F8FDB37" w14:textId="77777777" w:rsidR="001D245A" w:rsidRDefault="001D245A" w:rsidP="00FB0A45"/>
        </w:tc>
      </w:tr>
      <w:tr w:rsidR="00202C65" w14:paraId="6C548A2E" w14:textId="77777777" w:rsidTr="00202C65">
        <w:tc>
          <w:tcPr>
            <w:tcW w:w="5328" w:type="dxa"/>
          </w:tcPr>
          <w:p w14:paraId="601BEEEC" w14:textId="77777777" w:rsidR="001D245A" w:rsidRDefault="001D245A" w:rsidP="00FB0A45"/>
        </w:tc>
        <w:tc>
          <w:tcPr>
            <w:tcW w:w="1890" w:type="dxa"/>
          </w:tcPr>
          <w:p w14:paraId="2AA9C63A" w14:textId="77777777" w:rsidR="001D245A" w:rsidRDefault="001D245A" w:rsidP="00FB0A45"/>
        </w:tc>
        <w:tc>
          <w:tcPr>
            <w:tcW w:w="1260" w:type="dxa"/>
          </w:tcPr>
          <w:p w14:paraId="4E266787" w14:textId="77777777" w:rsidR="001D245A" w:rsidRDefault="001D245A" w:rsidP="00FB0A45"/>
        </w:tc>
        <w:tc>
          <w:tcPr>
            <w:tcW w:w="1530" w:type="dxa"/>
          </w:tcPr>
          <w:p w14:paraId="325E7252" w14:textId="77777777" w:rsidR="001D245A" w:rsidRDefault="001D245A" w:rsidP="00FB0A45"/>
        </w:tc>
      </w:tr>
      <w:tr w:rsidR="00202C65" w14:paraId="6525C1A7" w14:textId="77777777" w:rsidTr="00202C65">
        <w:tc>
          <w:tcPr>
            <w:tcW w:w="5328" w:type="dxa"/>
          </w:tcPr>
          <w:p w14:paraId="0245F11D" w14:textId="77777777" w:rsidR="001D245A" w:rsidRDefault="001D245A" w:rsidP="00FB0A45"/>
        </w:tc>
        <w:tc>
          <w:tcPr>
            <w:tcW w:w="1890" w:type="dxa"/>
          </w:tcPr>
          <w:p w14:paraId="503F9650" w14:textId="77777777" w:rsidR="001D245A" w:rsidRDefault="001D245A" w:rsidP="00FB0A45"/>
        </w:tc>
        <w:tc>
          <w:tcPr>
            <w:tcW w:w="1260" w:type="dxa"/>
          </w:tcPr>
          <w:p w14:paraId="32765E6C" w14:textId="77777777" w:rsidR="001D245A" w:rsidRDefault="001D245A" w:rsidP="00FB0A45"/>
        </w:tc>
        <w:tc>
          <w:tcPr>
            <w:tcW w:w="1530" w:type="dxa"/>
          </w:tcPr>
          <w:p w14:paraId="02111A2C" w14:textId="77777777" w:rsidR="001D245A" w:rsidRDefault="001D245A" w:rsidP="00FB0A45"/>
        </w:tc>
      </w:tr>
      <w:tr w:rsidR="00202C65" w14:paraId="3F85D442" w14:textId="77777777" w:rsidTr="00202C65">
        <w:tc>
          <w:tcPr>
            <w:tcW w:w="5328" w:type="dxa"/>
          </w:tcPr>
          <w:p w14:paraId="7483224C" w14:textId="77777777" w:rsidR="001D245A" w:rsidRDefault="001D245A" w:rsidP="00FB0A45"/>
        </w:tc>
        <w:tc>
          <w:tcPr>
            <w:tcW w:w="1890" w:type="dxa"/>
          </w:tcPr>
          <w:p w14:paraId="65C7AD67" w14:textId="77777777" w:rsidR="001D245A" w:rsidRDefault="001D245A" w:rsidP="00FB0A45"/>
        </w:tc>
        <w:tc>
          <w:tcPr>
            <w:tcW w:w="1260" w:type="dxa"/>
          </w:tcPr>
          <w:p w14:paraId="3854228F" w14:textId="77777777" w:rsidR="001D245A" w:rsidRDefault="001D245A" w:rsidP="00FB0A45"/>
        </w:tc>
        <w:tc>
          <w:tcPr>
            <w:tcW w:w="1530" w:type="dxa"/>
          </w:tcPr>
          <w:p w14:paraId="0EBE8F22" w14:textId="77777777" w:rsidR="001D245A" w:rsidRDefault="001D245A" w:rsidP="00FB0A45"/>
        </w:tc>
      </w:tr>
      <w:tr w:rsidR="00202C65" w14:paraId="4EA80E96" w14:textId="77777777" w:rsidTr="00202C65">
        <w:tc>
          <w:tcPr>
            <w:tcW w:w="5328" w:type="dxa"/>
          </w:tcPr>
          <w:p w14:paraId="0C2CB7B4" w14:textId="77777777" w:rsidR="001D245A" w:rsidRDefault="001D245A" w:rsidP="00FB0A45"/>
        </w:tc>
        <w:tc>
          <w:tcPr>
            <w:tcW w:w="1890" w:type="dxa"/>
          </w:tcPr>
          <w:p w14:paraId="2A90320F" w14:textId="77777777" w:rsidR="001D245A" w:rsidRDefault="001D245A" w:rsidP="00FB0A45"/>
        </w:tc>
        <w:tc>
          <w:tcPr>
            <w:tcW w:w="1260" w:type="dxa"/>
          </w:tcPr>
          <w:p w14:paraId="78DD2FBB" w14:textId="77777777" w:rsidR="001D245A" w:rsidRDefault="001D245A" w:rsidP="00FB0A45"/>
        </w:tc>
        <w:tc>
          <w:tcPr>
            <w:tcW w:w="1530" w:type="dxa"/>
          </w:tcPr>
          <w:p w14:paraId="587D014F" w14:textId="77777777" w:rsidR="001D245A" w:rsidRDefault="001D245A" w:rsidP="00FB0A45"/>
        </w:tc>
      </w:tr>
      <w:tr w:rsidR="00202C65" w14:paraId="4C457E87" w14:textId="77777777" w:rsidTr="00202C65">
        <w:tc>
          <w:tcPr>
            <w:tcW w:w="5328" w:type="dxa"/>
          </w:tcPr>
          <w:p w14:paraId="204476FF" w14:textId="77777777" w:rsidR="001D245A" w:rsidRDefault="001D245A" w:rsidP="00FB0A45"/>
        </w:tc>
        <w:tc>
          <w:tcPr>
            <w:tcW w:w="1890" w:type="dxa"/>
          </w:tcPr>
          <w:p w14:paraId="7D95DAB1" w14:textId="77777777" w:rsidR="001D245A" w:rsidRDefault="001D245A" w:rsidP="00FB0A45"/>
        </w:tc>
        <w:tc>
          <w:tcPr>
            <w:tcW w:w="1260" w:type="dxa"/>
          </w:tcPr>
          <w:p w14:paraId="78F3B222" w14:textId="77777777" w:rsidR="001D245A" w:rsidRDefault="001D245A" w:rsidP="00FB0A45"/>
        </w:tc>
        <w:tc>
          <w:tcPr>
            <w:tcW w:w="1530" w:type="dxa"/>
          </w:tcPr>
          <w:p w14:paraId="3805A987" w14:textId="77777777" w:rsidR="001D245A" w:rsidRDefault="001D245A" w:rsidP="00FB0A45"/>
        </w:tc>
      </w:tr>
      <w:tr w:rsidR="00202C65" w14:paraId="418FF781" w14:textId="77777777" w:rsidTr="00202C65">
        <w:tc>
          <w:tcPr>
            <w:tcW w:w="5328" w:type="dxa"/>
          </w:tcPr>
          <w:p w14:paraId="2113DCC2" w14:textId="77777777" w:rsidR="001D245A" w:rsidRDefault="001D245A" w:rsidP="00FB0A45"/>
        </w:tc>
        <w:tc>
          <w:tcPr>
            <w:tcW w:w="1890" w:type="dxa"/>
          </w:tcPr>
          <w:p w14:paraId="1208BE8B" w14:textId="77777777" w:rsidR="001D245A" w:rsidRDefault="001D245A" w:rsidP="00FB0A45"/>
        </w:tc>
        <w:tc>
          <w:tcPr>
            <w:tcW w:w="1260" w:type="dxa"/>
          </w:tcPr>
          <w:p w14:paraId="74829995" w14:textId="77777777" w:rsidR="001D245A" w:rsidRDefault="001D245A" w:rsidP="00FB0A45"/>
        </w:tc>
        <w:tc>
          <w:tcPr>
            <w:tcW w:w="1530" w:type="dxa"/>
          </w:tcPr>
          <w:p w14:paraId="514AE715" w14:textId="77777777" w:rsidR="001D245A" w:rsidRDefault="001D245A" w:rsidP="00FB0A45"/>
        </w:tc>
      </w:tr>
      <w:tr w:rsidR="00202C65" w14:paraId="4AD99FD2" w14:textId="77777777" w:rsidTr="00202C65">
        <w:tc>
          <w:tcPr>
            <w:tcW w:w="5328" w:type="dxa"/>
          </w:tcPr>
          <w:p w14:paraId="4B16F8C3" w14:textId="77777777" w:rsidR="001D245A" w:rsidRDefault="001D245A" w:rsidP="00FB0A45"/>
        </w:tc>
        <w:tc>
          <w:tcPr>
            <w:tcW w:w="1890" w:type="dxa"/>
          </w:tcPr>
          <w:p w14:paraId="4B523611" w14:textId="77777777" w:rsidR="001D245A" w:rsidRDefault="001D245A" w:rsidP="00FB0A45"/>
        </w:tc>
        <w:tc>
          <w:tcPr>
            <w:tcW w:w="1260" w:type="dxa"/>
          </w:tcPr>
          <w:p w14:paraId="2BF1133A" w14:textId="77777777" w:rsidR="001D245A" w:rsidRDefault="001D245A" w:rsidP="00FB0A45"/>
        </w:tc>
        <w:tc>
          <w:tcPr>
            <w:tcW w:w="1530" w:type="dxa"/>
          </w:tcPr>
          <w:p w14:paraId="5A7B64DF" w14:textId="77777777" w:rsidR="001D245A" w:rsidRDefault="001D245A" w:rsidP="00FB0A45"/>
        </w:tc>
      </w:tr>
      <w:tr w:rsidR="00202C65" w14:paraId="0060DD21" w14:textId="77777777" w:rsidTr="00202C65">
        <w:tc>
          <w:tcPr>
            <w:tcW w:w="5328" w:type="dxa"/>
          </w:tcPr>
          <w:p w14:paraId="19D508D8" w14:textId="77777777" w:rsidR="001D245A" w:rsidRDefault="001D245A" w:rsidP="00FB0A45"/>
        </w:tc>
        <w:tc>
          <w:tcPr>
            <w:tcW w:w="1890" w:type="dxa"/>
          </w:tcPr>
          <w:p w14:paraId="1CC0F9DF" w14:textId="77777777" w:rsidR="001D245A" w:rsidRDefault="001D245A" w:rsidP="00FB0A45"/>
        </w:tc>
        <w:tc>
          <w:tcPr>
            <w:tcW w:w="1260" w:type="dxa"/>
          </w:tcPr>
          <w:p w14:paraId="323EAAB7" w14:textId="77777777" w:rsidR="001D245A" w:rsidRDefault="001D245A" w:rsidP="00FB0A45"/>
        </w:tc>
        <w:tc>
          <w:tcPr>
            <w:tcW w:w="1530" w:type="dxa"/>
          </w:tcPr>
          <w:p w14:paraId="29280BFE" w14:textId="77777777" w:rsidR="001D245A" w:rsidRDefault="001D245A" w:rsidP="00FB0A45"/>
        </w:tc>
      </w:tr>
      <w:tr w:rsidR="00202C65" w14:paraId="25E0AAE8" w14:textId="77777777" w:rsidTr="00202C65">
        <w:tc>
          <w:tcPr>
            <w:tcW w:w="5328" w:type="dxa"/>
          </w:tcPr>
          <w:p w14:paraId="1F0FE3E7" w14:textId="77777777" w:rsidR="001D245A" w:rsidRDefault="001D245A" w:rsidP="00FB0A45"/>
        </w:tc>
        <w:tc>
          <w:tcPr>
            <w:tcW w:w="1890" w:type="dxa"/>
          </w:tcPr>
          <w:p w14:paraId="3FA6CF24" w14:textId="77777777" w:rsidR="001D245A" w:rsidRDefault="001D245A" w:rsidP="00FB0A45"/>
        </w:tc>
        <w:tc>
          <w:tcPr>
            <w:tcW w:w="1260" w:type="dxa"/>
          </w:tcPr>
          <w:p w14:paraId="7D655F1B" w14:textId="77777777" w:rsidR="001D245A" w:rsidRDefault="001D245A" w:rsidP="00FB0A45"/>
        </w:tc>
        <w:tc>
          <w:tcPr>
            <w:tcW w:w="1530" w:type="dxa"/>
          </w:tcPr>
          <w:p w14:paraId="34FE9681" w14:textId="77777777" w:rsidR="001D245A" w:rsidRDefault="001D245A" w:rsidP="00FB0A45"/>
        </w:tc>
      </w:tr>
      <w:tr w:rsidR="00202C65" w14:paraId="39F1C1E4" w14:textId="77777777" w:rsidTr="00202C65">
        <w:tc>
          <w:tcPr>
            <w:tcW w:w="5328" w:type="dxa"/>
          </w:tcPr>
          <w:p w14:paraId="37094A2B" w14:textId="77777777" w:rsidR="001D245A" w:rsidRDefault="001D245A" w:rsidP="00FB0A45"/>
        </w:tc>
        <w:tc>
          <w:tcPr>
            <w:tcW w:w="1890" w:type="dxa"/>
          </w:tcPr>
          <w:p w14:paraId="7A6F1CD3" w14:textId="77777777" w:rsidR="001D245A" w:rsidRDefault="001D245A" w:rsidP="00FB0A45"/>
        </w:tc>
        <w:tc>
          <w:tcPr>
            <w:tcW w:w="1260" w:type="dxa"/>
          </w:tcPr>
          <w:p w14:paraId="13B1B641" w14:textId="77777777" w:rsidR="001D245A" w:rsidRDefault="001D245A" w:rsidP="00FB0A45"/>
        </w:tc>
        <w:tc>
          <w:tcPr>
            <w:tcW w:w="1530" w:type="dxa"/>
          </w:tcPr>
          <w:p w14:paraId="23A988CC" w14:textId="77777777" w:rsidR="001D245A" w:rsidRDefault="001D245A" w:rsidP="00FB0A45"/>
        </w:tc>
      </w:tr>
      <w:tr w:rsidR="00202C65" w14:paraId="33CB8464" w14:textId="77777777" w:rsidTr="00202C65">
        <w:tc>
          <w:tcPr>
            <w:tcW w:w="5328" w:type="dxa"/>
          </w:tcPr>
          <w:p w14:paraId="0AA8221F" w14:textId="77777777" w:rsidR="001D245A" w:rsidRDefault="001D245A" w:rsidP="00FB0A45"/>
        </w:tc>
        <w:tc>
          <w:tcPr>
            <w:tcW w:w="1890" w:type="dxa"/>
          </w:tcPr>
          <w:p w14:paraId="6F31AE04" w14:textId="77777777" w:rsidR="001D245A" w:rsidRDefault="001D245A" w:rsidP="00FB0A45"/>
        </w:tc>
        <w:tc>
          <w:tcPr>
            <w:tcW w:w="1260" w:type="dxa"/>
          </w:tcPr>
          <w:p w14:paraId="5FEDB67A" w14:textId="77777777" w:rsidR="001D245A" w:rsidRDefault="001D245A" w:rsidP="00FB0A45"/>
        </w:tc>
        <w:tc>
          <w:tcPr>
            <w:tcW w:w="1530" w:type="dxa"/>
          </w:tcPr>
          <w:p w14:paraId="3D7E5D3B" w14:textId="77777777" w:rsidR="001D245A" w:rsidRDefault="001D245A" w:rsidP="00FB0A45"/>
        </w:tc>
      </w:tr>
      <w:tr w:rsidR="00202C65" w14:paraId="4E0BB80D" w14:textId="77777777" w:rsidTr="00202C65">
        <w:tc>
          <w:tcPr>
            <w:tcW w:w="5328" w:type="dxa"/>
          </w:tcPr>
          <w:p w14:paraId="21A2AFA5" w14:textId="77777777" w:rsidR="001D245A" w:rsidRDefault="001D245A" w:rsidP="00FB0A45"/>
        </w:tc>
        <w:tc>
          <w:tcPr>
            <w:tcW w:w="1890" w:type="dxa"/>
          </w:tcPr>
          <w:p w14:paraId="79391312" w14:textId="77777777" w:rsidR="001D245A" w:rsidRDefault="001D245A" w:rsidP="00FB0A45"/>
        </w:tc>
        <w:tc>
          <w:tcPr>
            <w:tcW w:w="1260" w:type="dxa"/>
          </w:tcPr>
          <w:p w14:paraId="1D9D9A58" w14:textId="77777777" w:rsidR="001D245A" w:rsidRDefault="001D245A" w:rsidP="00FB0A45"/>
        </w:tc>
        <w:tc>
          <w:tcPr>
            <w:tcW w:w="1530" w:type="dxa"/>
          </w:tcPr>
          <w:p w14:paraId="4236DEBC" w14:textId="77777777" w:rsidR="001D245A" w:rsidRDefault="001D245A" w:rsidP="00FB0A45"/>
        </w:tc>
      </w:tr>
      <w:tr w:rsidR="00202C65" w14:paraId="0AE19389" w14:textId="77777777" w:rsidTr="00202C65">
        <w:tc>
          <w:tcPr>
            <w:tcW w:w="5328" w:type="dxa"/>
          </w:tcPr>
          <w:p w14:paraId="32A097D3" w14:textId="77777777" w:rsidR="001D245A" w:rsidRDefault="001D245A" w:rsidP="00FB0A45"/>
        </w:tc>
        <w:tc>
          <w:tcPr>
            <w:tcW w:w="1890" w:type="dxa"/>
          </w:tcPr>
          <w:p w14:paraId="55ED4FF8" w14:textId="77777777" w:rsidR="001D245A" w:rsidRDefault="001D245A" w:rsidP="00FB0A45"/>
        </w:tc>
        <w:tc>
          <w:tcPr>
            <w:tcW w:w="1260" w:type="dxa"/>
          </w:tcPr>
          <w:p w14:paraId="0C21C087" w14:textId="77777777" w:rsidR="001D245A" w:rsidRDefault="001D245A" w:rsidP="00FB0A45"/>
        </w:tc>
        <w:tc>
          <w:tcPr>
            <w:tcW w:w="1530" w:type="dxa"/>
          </w:tcPr>
          <w:p w14:paraId="05E3AFF2" w14:textId="77777777" w:rsidR="001D245A" w:rsidRDefault="001D245A" w:rsidP="00FB0A45"/>
        </w:tc>
      </w:tr>
      <w:tr w:rsidR="00202C65" w14:paraId="067E662C" w14:textId="77777777" w:rsidTr="00202C65">
        <w:tc>
          <w:tcPr>
            <w:tcW w:w="5328" w:type="dxa"/>
          </w:tcPr>
          <w:p w14:paraId="0AE5A03A" w14:textId="77777777" w:rsidR="001D245A" w:rsidRDefault="001D245A" w:rsidP="00FB0A45"/>
        </w:tc>
        <w:tc>
          <w:tcPr>
            <w:tcW w:w="1890" w:type="dxa"/>
          </w:tcPr>
          <w:p w14:paraId="2640800D" w14:textId="77777777" w:rsidR="001D245A" w:rsidRDefault="001D245A" w:rsidP="00FB0A45"/>
        </w:tc>
        <w:tc>
          <w:tcPr>
            <w:tcW w:w="1260" w:type="dxa"/>
          </w:tcPr>
          <w:p w14:paraId="137D484B" w14:textId="77777777" w:rsidR="001D245A" w:rsidRDefault="001D245A" w:rsidP="00FB0A45"/>
        </w:tc>
        <w:tc>
          <w:tcPr>
            <w:tcW w:w="1530" w:type="dxa"/>
          </w:tcPr>
          <w:p w14:paraId="484B295B" w14:textId="77777777" w:rsidR="001D245A" w:rsidRDefault="001D245A" w:rsidP="00FB0A45"/>
        </w:tc>
      </w:tr>
      <w:tr w:rsidR="00202C65" w14:paraId="3F5A649A" w14:textId="77777777" w:rsidTr="00202C65">
        <w:tc>
          <w:tcPr>
            <w:tcW w:w="5328" w:type="dxa"/>
          </w:tcPr>
          <w:p w14:paraId="3A225EDB" w14:textId="77777777" w:rsidR="001D245A" w:rsidRDefault="001D245A" w:rsidP="00FB0A45"/>
        </w:tc>
        <w:tc>
          <w:tcPr>
            <w:tcW w:w="1890" w:type="dxa"/>
          </w:tcPr>
          <w:p w14:paraId="539DCC3A" w14:textId="77777777" w:rsidR="001D245A" w:rsidRDefault="001D245A" w:rsidP="00FB0A45"/>
        </w:tc>
        <w:tc>
          <w:tcPr>
            <w:tcW w:w="1260" w:type="dxa"/>
          </w:tcPr>
          <w:p w14:paraId="67B0B0A6" w14:textId="77777777" w:rsidR="001D245A" w:rsidRDefault="001D245A" w:rsidP="00FB0A45"/>
        </w:tc>
        <w:tc>
          <w:tcPr>
            <w:tcW w:w="1530" w:type="dxa"/>
          </w:tcPr>
          <w:p w14:paraId="0075B982" w14:textId="77777777" w:rsidR="001D245A" w:rsidRDefault="001D245A" w:rsidP="00FB0A45"/>
        </w:tc>
      </w:tr>
      <w:tr w:rsidR="00202C65" w14:paraId="3B01848C" w14:textId="77777777" w:rsidTr="00202C65">
        <w:tc>
          <w:tcPr>
            <w:tcW w:w="5328" w:type="dxa"/>
          </w:tcPr>
          <w:p w14:paraId="09D24084" w14:textId="77777777" w:rsidR="001D245A" w:rsidRDefault="001D245A" w:rsidP="00FB0A45"/>
        </w:tc>
        <w:tc>
          <w:tcPr>
            <w:tcW w:w="1890" w:type="dxa"/>
          </w:tcPr>
          <w:p w14:paraId="6201BB5A" w14:textId="77777777" w:rsidR="001D245A" w:rsidRDefault="001D245A" w:rsidP="00FB0A45"/>
        </w:tc>
        <w:tc>
          <w:tcPr>
            <w:tcW w:w="1260" w:type="dxa"/>
          </w:tcPr>
          <w:p w14:paraId="777D5CC2" w14:textId="77777777" w:rsidR="001D245A" w:rsidRDefault="001D245A" w:rsidP="00FB0A45"/>
        </w:tc>
        <w:tc>
          <w:tcPr>
            <w:tcW w:w="1530" w:type="dxa"/>
          </w:tcPr>
          <w:p w14:paraId="1F5C825A" w14:textId="77777777" w:rsidR="001D245A" w:rsidRDefault="001D245A" w:rsidP="00FB0A45"/>
        </w:tc>
      </w:tr>
      <w:tr w:rsidR="00202C65" w14:paraId="6A278ECE" w14:textId="77777777" w:rsidTr="00202C65">
        <w:tc>
          <w:tcPr>
            <w:tcW w:w="5328" w:type="dxa"/>
          </w:tcPr>
          <w:p w14:paraId="4446BE22" w14:textId="77777777" w:rsidR="001D245A" w:rsidRDefault="001D245A" w:rsidP="00FB0A45"/>
        </w:tc>
        <w:tc>
          <w:tcPr>
            <w:tcW w:w="1890" w:type="dxa"/>
          </w:tcPr>
          <w:p w14:paraId="68F8FEEF" w14:textId="77777777" w:rsidR="001D245A" w:rsidRDefault="001D245A" w:rsidP="00FB0A45"/>
        </w:tc>
        <w:tc>
          <w:tcPr>
            <w:tcW w:w="1260" w:type="dxa"/>
          </w:tcPr>
          <w:p w14:paraId="3358F5D6" w14:textId="77777777" w:rsidR="001D245A" w:rsidRDefault="001D245A" w:rsidP="00FB0A45"/>
        </w:tc>
        <w:tc>
          <w:tcPr>
            <w:tcW w:w="1530" w:type="dxa"/>
          </w:tcPr>
          <w:p w14:paraId="76DBD281" w14:textId="77777777" w:rsidR="001D245A" w:rsidRDefault="001D245A" w:rsidP="00FB0A45"/>
        </w:tc>
      </w:tr>
      <w:tr w:rsidR="00202C65" w14:paraId="4CBCDCFE" w14:textId="77777777" w:rsidTr="00202C65">
        <w:tc>
          <w:tcPr>
            <w:tcW w:w="5328" w:type="dxa"/>
          </w:tcPr>
          <w:p w14:paraId="0A9E5CEA" w14:textId="77777777" w:rsidR="001D245A" w:rsidRDefault="001D245A" w:rsidP="00FB0A45"/>
        </w:tc>
        <w:tc>
          <w:tcPr>
            <w:tcW w:w="1890" w:type="dxa"/>
          </w:tcPr>
          <w:p w14:paraId="785F3BF2" w14:textId="77777777" w:rsidR="001D245A" w:rsidRDefault="001D245A" w:rsidP="00FB0A45"/>
        </w:tc>
        <w:tc>
          <w:tcPr>
            <w:tcW w:w="1260" w:type="dxa"/>
          </w:tcPr>
          <w:p w14:paraId="788BA2EE" w14:textId="77777777" w:rsidR="001D245A" w:rsidRDefault="001D245A" w:rsidP="00FB0A45"/>
        </w:tc>
        <w:tc>
          <w:tcPr>
            <w:tcW w:w="1530" w:type="dxa"/>
          </w:tcPr>
          <w:p w14:paraId="1FF67395" w14:textId="77777777" w:rsidR="001D245A" w:rsidRDefault="001D245A" w:rsidP="00FB0A45"/>
        </w:tc>
      </w:tr>
    </w:tbl>
    <w:p w14:paraId="4C50B936" w14:textId="5F1ADF16" w:rsidR="001D245A" w:rsidRPr="00202C65" w:rsidRDefault="001D245A" w:rsidP="001D245A">
      <w:pPr>
        <w:rPr>
          <w:b/>
        </w:rPr>
      </w:pPr>
      <w:r w:rsidRPr="00202C65">
        <w:rPr>
          <w:b/>
        </w:rPr>
        <w:t>Star the top 3 priority tasks for 2014</w:t>
      </w:r>
    </w:p>
    <w:p w14:paraId="24ED3C8A" w14:textId="40F8B20E" w:rsidR="001D245A" w:rsidRDefault="001D245A"/>
    <w:p w14:paraId="5E43838F" w14:textId="50F40085" w:rsidR="001D245A" w:rsidRPr="008655CC" w:rsidRDefault="001D245A" w:rsidP="00642E38">
      <w:pPr>
        <w:jc w:val="center"/>
        <w:rPr>
          <w:b/>
          <w:sz w:val="32"/>
          <w:szCs w:val="32"/>
        </w:rPr>
      </w:pPr>
      <w:proofErr w:type="spellStart"/>
      <w:r w:rsidRPr="008655CC">
        <w:rPr>
          <w:b/>
          <w:sz w:val="32"/>
          <w:szCs w:val="32"/>
        </w:rPr>
        <w:t>Gilboa’s</w:t>
      </w:r>
      <w:proofErr w:type="spellEnd"/>
      <w:r w:rsidRPr="008655CC">
        <w:rPr>
          <w:b/>
          <w:sz w:val="32"/>
          <w:szCs w:val="32"/>
        </w:rPr>
        <w:t xml:space="preserve"> Board Strategic Plan</w:t>
      </w:r>
    </w:p>
    <w:p w14:paraId="11530543" w14:textId="77777777" w:rsidR="001D245A" w:rsidRDefault="001D245A" w:rsidP="001D24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1036"/>
        <w:gridCol w:w="1800"/>
        <w:gridCol w:w="1800"/>
        <w:gridCol w:w="1800"/>
      </w:tblGrid>
      <w:tr w:rsidR="001D245A" w14:paraId="3D881901" w14:textId="77777777" w:rsidTr="00642E38">
        <w:tc>
          <w:tcPr>
            <w:tcW w:w="2762" w:type="dxa"/>
            <w:shd w:val="clear" w:color="auto" w:fill="548DD4" w:themeFill="text2" w:themeFillTint="99"/>
          </w:tcPr>
          <w:p w14:paraId="723A3B26" w14:textId="77777777" w:rsidR="001D245A" w:rsidRDefault="001D245A" w:rsidP="00FB0A45">
            <w:r>
              <w:t>Board Committee</w:t>
            </w:r>
          </w:p>
        </w:tc>
        <w:tc>
          <w:tcPr>
            <w:tcW w:w="1036" w:type="dxa"/>
            <w:shd w:val="clear" w:color="auto" w:fill="548DD4" w:themeFill="text2" w:themeFillTint="99"/>
          </w:tcPr>
          <w:p w14:paraId="3EFC0549" w14:textId="77777777" w:rsidR="001D245A" w:rsidRDefault="001D245A" w:rsidP="00FB0A45">
            <w:r>
              <w:t>Chair</w:t>
            </w:r>
          </w:p>
        </w:tc>
        <w:tc>
          <w:tcPr>
            <w:tcW w:w="1800" w:type="dxa"/>
            <w:shd w:val="clear" w:color="auto" w:fill="548DD4" w:themeFill="text2" w:themeFillTint="99"/>
          </w:tcPr>
          <w:p w14:paraId="65638B52" w14:textId="77777777" w:rsidR="001D245A" w:rsidRDefault="001D245A" w:rsidP="00FB0A45">
            <w:r>
              <w:t>Priority 1</w:t>
            </w:r>
          </w:p>
        </w:tc>
        <w:tc>
          <w:tcPr>
            <w:tcW w:w="1800" w:type="dxa"/>
            <w:shd w:val="clear" w:color="auto" w:fill="548DD4" w:themeFill="text2" w:themeFillTint="99"/>
          </w:tcPr>
          <w:p w14:paraId="36E4C5C5" w14:textId="77777777" w:rsidR="001D245A" w:rsidRDefault="001D245A" w:rsidP="00FB0A45">
            <w:r>
              <w:t>Priority 2</w:t>
            </w:r>
          </w:p>
        </w:tc>
        <w:tc>
          <w:tcPr>
            <w:tcW w:w="1800" w:type="dxa"/>
            <w:shd w:val="clear" w:color="auto" w:fill="548DD4" w:themeFill="text2" w:themeFillTint="99"/>
          </w:tcPr>
          <w:p w14:paraId="0183EF83" w14:textId="77777777" w:rsidR="001D245A" w:rsidRDefault="001D245A" w:rsidP="00FB0A45">
            <w:r>
              <w:t>Priority 3</w:t>
            </w:r>
          </w:p>
        </w:tc>
      </w:tr>
      <w:tr w:rsidR="001D245A" w14:paraId="01C7ED05" w14:textId="77777777" w:rsidTr="00642E38">
        <w:tc>
          <w:tcPr>
            <w:tcW w:w="2762" w:type="dxa"/>
          </w:tcPr>
          <w:p w14:paraId="5F04276A" w14:textId="77777777" w:rsidR="00642E38" w:rsidRDefault="00642E38" w:rsidP="00FB0A45"/>
          <w:p w14:paraId="3D68E40D" w14:textId="77777777" w:rsidR="001D245A" w:rsidRDefault="001D245A" w:rsidP="00FB0A45">
            <w:r>
              <w:t>Executive Committee</w:t>
            </w:r>
          </w:p>
          <w:p w14:paraId="6B71D84D" w14:textId="77777777" w:rsidR="00642E38" w:rsidRDefault="00642E38" w:rsidP="00FB0A45"/>
          <w:p w14:paraId="29341FD8" w14:textId="77777777" w:rsidR="00BE2FD0" w:rsidRDefault="00BE2FD0" w:rsidP="00FB0A45"/>
        </w:tc>
        <w:tc>
          <w:tcPr>
            <w:tcW w:w="1036" w:type="dxa"/>
          </w:tcPr>
          <w:p w14:paraId="4FB676A9" w14:textId="77777777" w:rsidR="001D245A" w:rsidRDefault="001D245A" w:rsidP="00FB0A45"/>
        </w:tc>
        <w:tc>
          <w:tcPr>
            <w:tcW w:w="1800" w:type="dxa"/>
          </w:tcPr>
          <w:p w14:paraId="25F31F64" w14:textId="77777777" w:rsidR="001D245A" w:rsidRDefault="001D245A" w:rsidP="00FB0A45"/>
          <w:p w14:paraId="7B080BAD" w14:textId="77777777" w:rsidR="001D245A" w:rsidRDefault="001D245A" w:rsidP="00FB0A45"/>
        </w:tc>
        <w:tc>
          <w:tcPr>
            <w:tcW w:w="1800" w:type="dxa"/>
          </w:tcPr>
          <w:p w14:paraId="7EB4EF91" w14:textId="77777777" w:rsidR="001D245A" w:rsidRDefault="001D245A" w:rsidP="00FB0A45"/>
        </w:tc>
        <w:tc>
          <w:tcPr>
            <w:tcW w:w="1800" w:type="dxa"/>
          </w:tcPr>
          <w:p w14:paraId="7E579A50" w14:textId="77777777" w:rsidR="001D245A" w:rsidRDefault="001D245A" w:rsidP="00FB0A45"/>
        </w:tc>
      </w:tr>
      <w:tr w:rsidR="001D245A" w14:paraId="16445936" w14:textId="77777777" w:rsidTr="00642E38">
        <w:tc>
          <w:tcPr>
            <w:tcW w:w="2762" w:type="dxa"/>
          </w:tcPr>
          <w:p w14:paraId="7C0198B1" w14:textId="77777777" w:rsidR="00642E38" w:rsidRDefault="00642E38" w:rsidP="00FB0A45"/>
          <w:p w14:paraId="0983E003" w14:textId="77777777" w:rsidR="001D245A" w:rsidRDefault="001D245A" w:rsidP="00FB0A45">
            <w:r>
              <w:t>Governance/Nominating Committee</w:t>
            </w:r>
          </w:p>
          <w:p w14:paraId="6DDC9954" w14:textId="77777777" w:rsidR="00BE2FD0" w:rsidRDefault="00BE2FD0" w:rsidP="00FB0A45"/>
        </w:tc>
        <w:tc>
          <w:tcPr>
            <w:tcW w:w="1036" w:type="dxa"/>
          </w:tcPr>
          <w:p w14:paraId="42F3146B" w14:textId="77777777" w:rsidR="001D245A" w:rsidRDefault="001D245A" w:rsidP="00FB0A45"/>
        </w:tc>
        <w:tc>
          <w:tcPr>
            <w:tcW w:w="1800" w:type="dxa"/>
          </w:tcPr>
          <w:p w14:paraId="026322AB" w14:textId="77777777" w:rsidR="001D245A" w:rsidRDefault="001D245A" w:rsidP="00FB0A45"/>
        </w:tc>
        <w:tc>
          <w:tcPr>
            <w:tcW w:w="1800" w:type="dxa"/>
          </w:tcPr>
          <w:p w14:paraId="3035ACC6" w14:textId="77777777" w:rsidR="001D245A" w:rsidRDefault="001D245A" w:rsidP="00FB0A45"/>
        </w:tc>
        <w:tc>
          <w:tcPr>
            <w:tcW w:w="1800" w:type="dxa"/>
          </w:tcPr>
          <w:p w14:paraId="1631F9AF" w14:textId="77777777" w:rsidR="001D245A" w:rsidRDefault="001D245A" w:rsidP="00FB0A45"/>
        </w:tc>
      </w:tr>
      <w:tr w:rsidR="001D245A" w14:paraId="4A14868C" w14:textId="77777777" w:rsidTr="00642E38">
        <w:tc>
          <w:tcPr>
            <w:tcW w:w="2762" w:type="dxa"/>
          </w:tcPr>
          <w:p w14:paraId="644BB390" w14:textId="77777777" w:rsidR="00642E38" w:rsidRDefault="00642E38" w:rsidP="00FB0A45"/>
          <w:p w14:paraId="47347F7E" w14:textId="77777777" w:rsidR="001D245A" w:rsidRDefault="001D245A" w:rsidP="00FB0A45">
            <w:r>
              <w:t>Fundraising Committee</w:t>
            </w:r>
          </w:p>
          <w:p w14:paraId="23358512" w14:textId="77777777" w:rsidR="00642E38" w:rsidRDefault="00642E38" w:rsidP="00FB0A45"/>
          <w:p w14:paraId="571F2DA7" w14:textId="77777777" w:rsidR="00BE2FD0" w:rsidRDefault="00BE2FD0" w:rsidP="00FB0A45"/>
        </w:tc>
        <w:tc>
          <w:tcPr>
            <w:tcW w:w="1036" w:type="dxa"/>
          </w:tcPr>
          <w:p w14:paraId="622752FB" w14:textId="77777777" w:rsidR="001D245A" w:rsidRDefault="001D245A" w:rsidP="00FB0A45"/>
        </w:tc>
        <w:tc>
          <w:tcPr>
            <w:tcW w:w="1800" w:type="dxa"/>
          </w:tcPr>
          <w:p w14:paraId="19A755EE" w14:textId="77777777" w:rsidR="001D245A" w:rsidRDefault="001D245A" w:rsidP="00FB0A45"/>
          <w:p w14:paraId="439850C5" w14:textId="77777777" w:rsidR="001D245A" w:rsidRDefault="001D245A" w:rsidP="00FB0A45"/>
        </w:tc>
        <w:tc>
          <w:tcPr>
            <w:tcW w:w="1800" w:type="dxa"/>
          </w:tcPr>
          <w:p w14:paraId="455F7014" w14:textId="77777777" w:rsidR="001D245A" w:rsidRDefault="001D245A" w:rsidP="00FB0A45"/>
        </w:tc>
        <w:tc>
          <w:tcPr>
            <w:tcW w:w="1800" w:type="dxa"/>
          </w:tcPr>
          <w:p w14:paraId="795B9949" w14:textId="77777777" w:rsidR="001D245A" w:rsidRDefault="001D245A" w:rsidP="00FB0A45"/>
        </w:tc>
      </w:tr>
      <w:tr w:rsidR="001D245A" w14:paraId="7A0FAABC" w14:textId="77777777" w:rsidTr="00642E38">
        <w:tc>
          <w:tcPr>
            <w:tcW w:w="2762" w:type="dxa"/>
          </w:tcPr>
          <w:p w14:paraId="440BD8FE" w14:textId="77777777" w:rsidR="00642E38" w:rsidRDefault="00642E38" w:rsidP="00FB0A45"/>
          <w:p w14:paraId="15906869" w14:textId="77777777" w:rsidR="001D245A" w:rsidRDefault="001D245A" w:rsidP="00FB0A45">
            <w:r>
              <w:t>Finance Committee</w:t>
            </w:r>
          </w:p>
          <w:p w14:paraId="573EBCEF" w14:textId="77777777" w:rsidR="00642E38" w:rsidRDefault="00642E38" w:rsidP="00FB0A45"/>
          <w:p w14:paraId="107A7A76" w14:textId="77777777" w:rsidR="00BE2FD0" w:rsidRDefault="00BE2FD0" w:rsidP="00FB0A45"/>
        </w:tc>
        <w:tc>
          <w:tcPr>
            <w:tcW w:w="1036" w:type="dxa"/>
          </w:tcPr>
          <w:p w14:paraId="45B8ACED" w14:textId="77777777" w:rsidR="001D245A" w:rsidRDefault="001D245A" w:rsidP="00FB0A45"/>
        </w:tc>
        <w:tc>
          <w:tcPr>
            <w:tcW w:w="1800" w:type="dxa"/>
          </w:tcPr>
          <w:p w14:paraId="58CED271" w14:textId="77777777" w:rsidR="001D245A" w:rsidRDefault="001D245A" w:rsidP="00FB0A45"/>
          <w:p w14:paraId="116C2ACC" w14:textId="77777777" w:rsidR="001D245A" w:rsidRDefault="001D245A" w:rsidP="00FB0A45"/>
        </w:tc>
        <w:tc>
          <w:tcPr>
            <w:tcW w:w="1800" w:type="dxa"/>
          </w:tcPr>
          <w:p w14:paraId="7DB27D3E" w14:textId="77777777" w:rsidR="001D245A" w:rsidRDefault="001D245A" w:rsidP="00FB0A45"/>
        </w:tc>
        <w:tc>
          <w:tcPr>
            <w:tcW w:w="1800" w:type="dxa"/>
          </w:tcPr>
          <w:p w14:paraId="437BA903" w14:textId="77777777" w:rsidR="001D245A" w:rsidRDefault="001D245A" w:rsidP="00FB0A45"/>
        </w:tc>
      </w:tr>
      <w:tr w:rsidR="001D245A" w14:paraId="24415F50" w14:textId="77777777" w:rsidTr="00642E38">
        <w:tc>
          <w:tcPr>
            <w:tcW w:w="2762" w:type="dxa"/>
          </w:tcPr>
          <w:p w14:paraId="60023958" w14:textId="77777777" w:rsidR="00642E38" w:rsidRDefault="00642E38" w:rsidP="00FB0A45"/>
          <w:p w14:paraId="505EBD75" w14:textId="77777777" w:rsidR="001D245A" w:rsidRDefault="001D245A" w:rsidP="00FB0A45">
            <w:r>
              <w:t>Camp Committee</w:t>
            </w:r>
          </w:p>
          <w:p w14:paraId="1CE2FBE9" w14:textId="77777777" w:rsidR="00642E38" w:rsidRDefault="00642E38" w:rsidP="00FB0A45"/>
          <w:p w14:paraId="4615D58C" w14:textId="77777777" w:rsidR="00BE2FD0" w:rsidRDefault="00BE2FD0" w:rsidP="00FB0A45"/>
        </w:tc>
        <w:tc>
          <w:tcPr>
            <w:tcW w:w="1036" w:type="dxa"/>
          </w:tcPr>
          <w:p w14:paraId="4EAE413D" w14:textId="77777777" w:rsidR="001D245A" w:rsidRDefault="001D245A" w:rsidP="00FB0A45"/>
        </w:tc>
        <w:tc>
          <w:tcPr>
            <w:tcW w:w="1800" w:type="dxa"/>
          </w:tcPr>
          <w:p w14:paraId="0E0991C9" w14:textId="77777777" w:rsidR="001D245A" w:rsidRDefault="001D245A" w:rsidP="00FB0A45"/>
          <w:p w14:paraId="202A9095" w14:textId="77777777" w:rsidR="001D245A" w:rsidRDefault="001D245A" w:rsidP="00FB0A45"/>
        </w:tc>
        <w:tc>
          <w:tcPr>
            <w:tcW w:w="1800" w:type="dxa"/>
          </w:tcPr>
          <w:p w14:paraId="1BF95F53" w14:textId="77777777" w:rsidR="001D245A" w:rsidRDefault="001D245A" w:rsidP="00FB0A45"/>
        </w:tc>
        <w:tc>
          <w:tcPr>
            <w:tcW w:w="1800" w:type="dxa"/>
          </w:tcPr>
          <w:p w14:paraId="48CAB9A9" w14:textId="77777777" w:rsidR="001D245A" w:rsidRDefault="001D245A" w:rsidP="00FB0A45"/>
        </w:tc>
      </w:tr>
      <w:tr w:rsidR="001D245A" w14:paraId="4B3A6854" w14:textId="77777777" w:rsidTr="00642E38">
        <w:tc>
          <w:tcPr>
            <w:tcW w:w="2762" w:type="dxa"/>
          </w:tcPr>
          <w:p w14:paraId="5D971F33" w14:textId="77777777" w:rsidR="00642E38" w:rsidRDefault="00642E38" w:rsidP="00FB0A45"/>
          <w:p w14:paraId="0994BE5F" w14:textId="77777777" w:rsidR="001D245A" w:rsidRDefault="001D245A" w:rsidP="00FB0A45">
            <w:r>
              <w:t>Task Force</w:t>
            </w:r>
            <w:r w:rsidR="00642E38">
              <w:t>(s)</w:t>
            </w:r>
          </w:p>
          <w:p w14:paraId="4AE6E060" w14:textId="77777777" w:rsidR="00642E38" w:rsidRDefault="00642E38" w:rsidP="00FB0A45"/>
          <w:p w14:paraId="7AF24E82" w14:textId="4E7E515C" w:rsidR="00BE2FD0" w:rsidRDefault="00BE2FD0" w:rsidP="00FB0A45"/>
        </w:tc>
        <w:tc>
          <w:tcPr>
            <w:tcW w:w="1036" w:type="dxa"/>
          </w:tcPr>
          <w:p w14:paraId="3CBAD83F" w14:textId="77777777" w:rsidR="001D245A" w:rsidRDefault="001D245A" w:rsidP="00FB0A45"/>
        </w:tc>
        <w:tc>
          <w:tcPr>
            <w:tcW w:w="1800" w:type="dxa"/>
          </w:tcPr>
          <w:p w14:paraId="6706CEDD" w14:textId="77777777" w:rsidR="001D245A" w:rsidRDefault="001D245A" w:rsidP="00FB0A45"/>
          <w:p w14:paraId="0B3AD64B" w14:textId="77777777" w:rsidR="001D245A" w:rsidRDefault="001D245A" w:rsidP="00FB0A45"/>
        </w:tc>
        <w:tc>
          <w:tcPr>
            <w:tcW w:w="1800" w:type="dxa"/>
          </w:tcPr>
          <w:p w14:paraId="6B3BC533" w14:textId="77777777" w:rsidR="001D245A" w:rsidRDefault="001D245A" w:rsidP="00FB0A45"/>
        </w:tc>
        <w:tc>
          <w:tcPr>
            <w:tcW w:w="1800" w:type="dxa"/>
          </w:tcPr>
          <w:p w14:paraId="6F091A14" w14:textId="77777777" w:rsidR="001D245A" w:rsidRDefault="001D245A" w:rsidP="00FB0A45"/>
        </w:tc>
      </w:tr>
      <w:tr w:rsidR="001D245A" w14:paraId="29EE95E1" w14:textId="77777777" w:rsidTr="00642E38">
        <w:tc>
          <w:tcPr>
            <w:tcW w:w="2762" w:type="dxa"/>
          </w:tcPr>
          <w:p w14:paraId="2A5809FF" w14:textId="77777777" w:rsidR="001D245A" w:rsidRDefault="001D245A" w:rsidP="00FB0A45"/>
          <w:p w14:paraId="0E843A0E" w14:textId="3211AEF6" w:rsidR="00642E38" w:rsidRDefault="00BE2FD0" w:rsidP="00FB0A45">
            <w:r>
              <w:t xml:space="preserve">Gilboa Board Overall </w:t>
            </w:r>
          </w:p>
          <w:p w14:paraId="163AAEB3" w14:textId="77777777" w:rsidR="00642E38" w:rsidRDefault="00642E38" w:rsidP="00FB0A45"/>
          <w:p w14:paraId="1AC12A1F" w14:textId="77777777" w:rsidR="00BE2FD0" w:rsidRDefault="00BE2FD0" w:rsidP="00FB0A45"/>
        </w:tc>
        <w:tc>
          <w:tcPr>
            <w:tcW w:w="1036" w:type="dxa"/>
          </w:tcPr>
          <w:p w14:paraId="7F79A54C" w14:textId="77777777" w:rsidR="001D245A" w:rsidRDefault="001D245A" w:rsidP="00FB0A45"/>
        </w:tc>
        <w:tc>
          <w:tcPr>
            <w:tcW w:w="1800" w:type="dxa"/>
          </w:tcPr>
          <w:p w14:paraId="78C76418" w14:textId="77777777" w:rsidR="001D245A" w:rsidRDefault="001D245A" w:rsidP="00FB0A45"/>
          <w:p w14:paraId="1457E6EE" w14:textId="77777777" w:rsidR="001D245A" w:rsidRDefault="001D245A" w:rsidP="00FB0A45"/>
        </w:tc>
        <w:tc>
          <w:tcPr>
            <w:tcW w:w="1800" w:type="dxa"/>
          </w:tcPr>
          <w:p w14:paraId="0B42F5D5" w14:textId="77777777" w:rsidR="001D245A" w:rsidRDefault="001D245A" w:rsidP="00FB0A45"/>
        </w:tc>
        <w:tc>
          <w:tcPr>
            <w:tcW w:w="1800" w:type="dxa"/>
          </w:tcPr>
          <w:p w14:paraId="22DD96CA" w14:textId="77777777" w:rsidR="001D245A" w:rsidRDefault="001D245A" w:rsidP="00FB0A45"/>
        </w:tc>
      </w:tr>
    </w:tbl>
    <w:p w14:paraId="38FD8DEB" w14:textId="77777777" w:rsidR="001D245A" w:rsidRDefault="001D245A" w:rsidP="001D245A"/>
    <w:sectPr w:rsidR="001D245A" w:rsidSect="00642E38">
      <w:headerReference w:type="default" r:id="rId13"/>
      <w:pgSz w:w="12240" w:h="15840"/>
      <w:pgMar w:top="1440" w:right="1800" w:bottom="1440" w:left="108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9BFB07" w15:done="0"/>
  <w15:commentEx w15:paraId="6AE890C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F26B6" w14:textId="77777777" w:rsidR="00285521" w:rsidRDefault="00285521" w:rsidP="00F1706D">
      <w:r>
        <w:separator/>
      </w:r>
    </w:p>
  </w:endnote>
  <w:endnote w:type="continuationSeparator" w:id="0">
    <w:p w14:paraId="7111D7A9" w14:textId="77777777" w:rsidR="00285521" w:rsidRDefault="00285521" w:rsidP="00F1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A7FC8" w14:textId="77777777" w:rsidR="00285521" w:rsidRDefault="00285521" w:rsidP="00F1706D">
      <w:r>
        <w:separator/>
      </w:r>
    </w:p>
  </w:footnote>
  <w:footnote w:type="continuationSeparator" w:id="0">
    <w:p w14:paraId="0FBBBEC4" w14:textId="77777777" w:rsidR="00285521" w:rsidRDefault="00285521" w:rsidP="00F17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1680E" w14:textId="51AE0B2A" w:rsidR="00202C65" w:rsidRDefault="00202C65" w:rsidP="00F1706D">
    <w:pPr>
      <w:jc w:val="center"/>
    </w:pPr>
    <w:r>
      <w:t xml:space="preserve">                Gilboa Board Committees - 2014</w:t>
    </w:r>
  </w:p>
  <w:p w14:paraId="1D01BC6D" w14:textId="77777777" w:rsidR="00202C65" w:rsidRDefault="00202C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D44"/>
    <w:multiLevelType w:val="hybridMultilevel"/>
    <w:tmpl w:val="B924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55CA"/>
    <w:multiLevelType w:val="hybridMultilevel"/>
    <w:tmpl w:val="C334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327D0"/>
    <w:multiLevelType w:val="hybridMultilevel"/>
    <w:tmpl w:val="12686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B7456"/>
    <w:multiLevelType w:val="hybridMultilevel"/>
    <w:tmpl w:val="AE64C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A69CB"/>
    <w:multiLevelType w:val="hybridMultilevel"/>
    <w:tmpl w:val="AACCDF1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60D1F61"/>
    <w:multiLevelType w:val="hybridMultilevel"/>
    <w:tmpl w:val="974A636A"/>
    <w:lvl w:ilvl="0" w:tplc="7CE4B2F2">
      <w:start w:val="2014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B1627F1"/>
    <w:multiLevelType w:val="hybridMultilevel"/>
    <w:tmpl w:val="0BD2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14382"/>
    <w:multiLevelType w:val="hybridMultilevel"/>
    <w:tmpl w:val="AE64C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F32A9"/>
    <w:multiLevelType w:val="hybridMultilevel"/>
    <w:tmpl w:val="5388F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F5A4C"/>
    <w:multiLevelType w:val="hybridMultilevel"/>
    <w:tmpl w:val="5388F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143D8"/>
    <w:multiLevelType w:val="hybridMultilevel"/>
    <w:tmpl w:val="DDA0E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D0543"/>
    <w:multiLevelType w:val="hybridMultilevel"/>
    <w:tmpl w:val="1B668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4E281314"/>
    <w:multiLevelType w:val="hybridMultilevel"/>
    <w:tmpl w:val="3C724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F126A"/>
    <w:multiLevelType w:val="hybridMultilevel"/>
    <w:tmpl w:val="6808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E59DA"/>
    <w:multiLevelType w:val="hybridMultilevel"/>
    <w:tmpl w:val="77DA668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541562D4"/>
    <w:multiLevelType w:val="hybridMultilevel"/>
    <w:tmpl w:val="59021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620A36"/>
    <w:multiLevelType w:val="hybridMultilevel"/>
    <w:tmpl w:val="B0AE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27A26"/>
    <w:multiLevelType w:val="hybridMultilevel"/>
    <w:tmpl w:val="B816D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A13DC"/>
    <w:multiLevelType w:val="hybridMultilevel"/>
    <w:tmpl w:val="255E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10"/>
  </w:num>
  <w:num w:numId="5">
    <w:abstractNumId w:val="3"/>
  </w:num>
  <w:num w:numId="6">
    <w:abstractNumId w:val="18"/>
  </w:num>
  <w:num w:numId="7">
    <w:abstractNumId w:val="12"/>
  </w:num>
  <w:num w:numId="8">
    <w:abstractNumId w:val="0"/>
  </w:num>
  <w:num w:numId="9">
    <w:abstractNumId w:val="17"/>
  </w:num>
  <w:num w:numId="10">
    <w:abstractNumId w:val="5"/>
  </w:num>
  <w:num w:numId="11">
    <w:abstractNumId w:val="8"/>
  </w:num>
  <w:num w:numId="12">
    <w:abstractNumId w:val="11"/>
  </w:num>
  <w:num w:numId="13">
    <w:abstractNumId w:val="15"/>
  </w:num>
  <w:num w:numId="14">
    <w:abstractNumId w:val="1"/>
  </w:num>
  <w:num w:numId="15">
    <w:abstractNumId w:val="7"/>
  </w:num>
  <w:num w:numId="16">
    <w:abstractNumId w:val="4"/>
  </w:num>
  <w:num w:numId="17">
    <w:abstractNumId w:val="14"/>
  </w:num>
  <w:num w:numId="18">
    <w:abstractNumId w:val="2"/>
  </w:num>
  <w:num w:numId="19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lit Shlapobersky">
    <w15:presenceInfo w15:providerId="Windows Live" w15:userId="7342ba6df82125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BB"/>
    <w:rsid w:val="00030DFE"/>
    <w:rsid w:val="0006565A"/>
    <w:rsid w:val="000E3544"/>
    <w:rsid w:val="0013047A"/>
    <w:rsid w:val="001326D9"/>
    <w:rsid w:val="00154CA1"/>
    <w:rsid w:val="001D245A"/>
    <w:rsid w:val="00202C65"/>
    <w:rsid w:val="00285521"/>
    <w:rsid w:val="00290AD8"/>
    <w:rsid w:val="002C0B0E"/>
    <w:rsid w:val="002E3006"/>
    <w:rsid w:val="003A64B5"/>
    <w:rsid w:val="00465159"/>
    <w:rsid w:val="004740C6"/>
    <w:rsid w:val="00575C2B"/>
    <w:rsid w:val="00642E38"/>
    <w:rsid w:val="006459C7"/>
    <w:rsid w:val="0068130C"/>
    <w:rsid w:val="00693163"/>
    <w:rsid w:val="00695AFF"/>
    <w:rsid w:val="00696BBB"/>
    <w:rsid w:val="006F5C5D"/>
    <w:rsid w:val="007134DF"/>
    <w:rsid w:val="007428A5"/>
    <w:rsid w:val="00766DC2"/>
    <w:rsid w:val="0077624E"/>
    <w:rsid w:val="008310B7"/>
    <w:rsid w:val="008655CC"/>
    <w:rsid w:val="008E4B5E"/>
    <w:rsid w:val="00923808"/>
    <w:rsid w:val="00A2732A"/>
    <w:rsid w:val="00A52B91"/>
    <w:rsid w:val="00B8474C"/>
    <w:rsid w:val="00BB40D2"/>
    <w:rsid w:val="00BE2FD0"/>
    <w:rsid w:val="00C51174"/>
    <w:rsid w:val="00CD71B7"/>
    <w:rsid w:val="00D13230"/>
    <w:rsid w:val="00E50883"/>
    <w:rsid w:val="00E74483"/>
    <w:rsid w:val="00E85ECF"/>
    <w:rsid w:val="00F1706D"/>
    <w:rsid w:val="00FB0A45"/>
    <w:rsid w:val="00FB7985"/>
    <w:rsid w:val="00FC13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A41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BBB"/>
    <w:pPr>
      <w:ind w:left="720"/>
      <w:contextualSpacing/>
    </w:pPr>
  </w:style>
  <w:style w:type="table" w:styleId="TableGrid">
    <w:name w:val="Table Grid"/>
    <w:basedOn w:val="TableNormal"/>
    <w:uiPriority w:val="59"/>
    <w:rsid w:val="00B84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70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0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70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06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5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C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C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C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BBB"/>
    <w:pPr>
      <w:ind w:left="720"/>
      <w:contextualSpacing/>
    </w:pPr>
  </w:style>
  <w:style w:type="table" w:styleId="TableGrid">
    <w:name w:val="Table Grid"/>
    <w:basedOn w:val="TableNormal"/>
    <w:uiPriority w:val="59"/>
    <w:rsid w:val="00B84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70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0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70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06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5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C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C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C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5D1C81-2431-4A1E-B987-D2C2F3113E7C}" type="doc">
      <dgm:prSet loTypeId="urn:microsoft.com/office/officeart/2011/layout/HexagonRadial" loCatId="cycle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E57166B1-E50E-466E-9CE8-11D7EDDEEA88}">
      <dgm:prSet phldrT="[Text]"/>
      <dgm:spPr/>
      <dgm:t>
        <a:bodyPr/>
        <a:lstStyle/>
        <a:p>
          <a:r>
            <a:rPr lang="en-US"/>
            <a:t>Gilboa Board</a:t>
          </a:r>
        </a:p>
      </dgm:t>
    </dgm:pt>
    <dgm:pt modelId="{0860B510-8912-4071-97D0-46A9562DE1EE}" type="parTrans" cxnId="{52DDE9E0-E473-410F-ADEA-BA2B1C6B0F28}">
      <dgm:prSet/>
      <dgm:spPr/>
      <dgm:t>
        <a:bodyPr/>
        <a:lstStyle/>
        <a:p>
          <a:endParaRPr lang="en-US"/>
        </a:p>
      </dgm:t>
    </dgm:pt>
    <dgm:pt modelId="{D20AB55C-9241-4405-B38B-B5F03D7A8682}" type="sibTrans" cxnId="{52DDE9E0-E473-410F-ADEA-BA2B1C6B0F28}">
      <dgm:prSet/>
      <dgm:spPr/>
      <dgm:t>
        <a:bodyPr/>
        <a:lstStyle/>
        <a:p>
          <a:endParaRPr lang="en-US"/>
        </a:p>
      </dgm:t>
    </dgm:pt>
    <dgm:pt modelId="{41DB6C41-04A6-4643-9371-F4A1A55F2EC7}">
      <dgm:prSet phldrT="[Text]"/>
      <dgm:spPr/>
      <dgm:t>
        <a:bodyPr/>
        <a:lstStyle/>
        <a:p>
          <a:r>
            <a:rPr lang="en-US"/>
            <a:t>Executive</a:t>
          </a:r>
        </a:p>
        <a:p>
          <a:r>
            <a:rPr lang="en-US"/>
            <a:t>Committee</a:t>
          </a:r>
        </a:p>
      </dgm:t>
    </dgm:pt>
    <dgm:pt modelId="{7003902A-9A64-444D-8BFD-04D98A0BB091}" type="parTrans" cxnId="{35F55749-AAC4-47FE-91F4-DF40EB02DB35}">
      <dgm:prSet/>
      <dgm:spPr/>
      <dgm:t>
        <a:bodyPr/>
        <a:lstStyle/>
        <a:p>
          <a:endParaRPr lang="en-US"/>
        </a:p>
      </dgm:t>
    </dgm:pt>
    <dgm:pt modelId="{2851D976-9986-487D-AEB1-92D98C5E18ED}" type="sibTrans" cxnId="{35F55749-AAC4-47FE-91F4-DF40EB02DB35}">
      <dgm:prSet/>
      <dgm:spPr/>
      <dgm:t>
        <a:bodyPr/>
        <a:lstStyle/>
        <a:p>
          <a:endParaRPr lang="en-US"/>
        </a:p>
      </dgm:t>
    </dgm:pt>
    <dgm:pt modelId="{8F5D9BB8-15D4-4573-9C6C-86FCC2500C2A}">
      <dgm:prSet phldrT="[Text]"/>
      <dgm:spPr/>
      <dgm:t>
        <a:bodyPr/>
        <a:lstStyle/>
        <a:p>
          <a:r>
            <a:rPr lang="en-US"/>
            <a:t>Camp Committee</a:t>
          </a:r>
        </a:p>
      </dgm:t>
    </dgm:pt>
    <dgm:pt modelId="{19DA39C1-D749-463B-97FD-F250EF8FAD02}" type="parTrans" cxnId="{195C94FE-A67A-40E9-A13E-858E5C0555D8}">
      <dgm:prSet/>
      <dgm:spPr/>
      <dgm:t>
        <a:bodyPr/>
        <a:lstStyle/>
        <a:p>
          <a:endParaRPr lang="en-US"/>
        </a:p>
      </dgm:t>
    </dgm:pt>
    <dgm:pt modelId="{1FA26316-7D29-4B0F-A8F0-08D8995A32C8}" type="sibTrans" cxnId="{195C94FE-A67A-40E9-A13E-858E5C0555D8}">
      <dgm:prSet/>
      <dgm:spPr/>
      <dgm:t>
        <a:bodyPr/>
        <a:lstStyle/>
        <a:p>
          <a:endParaRPr lang="en-US"/>
        </a:p>
      </dgm:t>
    </dgm:pt>
    <dgm:pt modelId="{86E6B452-7D70-4957-8797-77BA472DC51D}">
      <dgm:prSet phldrT="[Text]"/>
      <dgm:spPr/>
      <dgm:t>
        <a:bodyPr/>
        <a:lstStyle/>
        <a:p>
          <a:r>
            <a:rPr lang="en-US"/>
            <a:t>Governance</a:t>
          </a:r>
        </a:p>
        <a:p>
          <a:r>
            <a:rPr lang="en-US"/>
            <a:t>Committee</a:t>
          </a:r>
        </a:p>
      </dgm:t>
    </dgm:pt>
    <dgm:pt modelId="{416FDEE8-31C0-4AFE-93A1-2253152FD613}" type="parTrans" cxnId="{59650BA0-89A8-4FF1-A199-9FE2E01C298D}">
      <dgm:prSet/>
      <dgm:spPr/>
      <dgm:t>
        <a:bodyPr/>
        <a:lstStyle/>
        <a:p>
          <a:endParaRPr lang="en-US"/>
        </a:p>
      </dgm:t>
    </dgm:pt>
    <dgm:pt modelId="{3FFE565A-DACD-46A1-ACC8-6DC440875D2E}" type="sibTrans" cxnId="{59650BA0-89A8-4FF1-A199-9FE2E01C298D}">
      <dgm:prSet/>
      <dgm:spPr/>
      <dgm:t>
        <a:bodyPr/>
        <a:lstStyle/>
        <a:p>
          <a:endParaRPr lang="en-US"/>
        </a:p>
      </dgm:t>
    </dgm:pt>
    <dgm:pt modelId="{9DFF34CD-437D-4873-B83A-62A30B12C179}">
      <dgm:prSet phldrT="[Text]"/>
      <dgm:spPr/>
      <dgm:t>
        <a:bodyPr/>
        <a:lstStyle/>
        <a:p>
          <a:r>
            <a:rPr lang="en-US"/>
            <a:t>Finance</a:t>
          </a:r>
        </a:p>
        <a:p>
          <a:r>
            <a:rPr lang="en-US"/>
            <a:t>Committee</a:t>
          </a:r>
        </a:p>
      </dgm:t>
    </dgm:pt>
    <dgm:pt modelId="{4E9ADA9E-DDF0-44D8-926B-17C7BA15CE20}" type="parTrans" cxnId="{79FA9069-EFED-4601-8F55-0358D6106235}">
      <dgm:prSet/>
      <dgm:spPr/>
      <dgm:t>
        <a:bodyPr/>
        <a:lstStyle/>
        <a:p>
          <a:endParaRPr lang="en-US"/>
        </a:p>
      </dgm:t>
    </dgm:pt>
    <dgm:pt modelId="{B3C6A3E0-10D4-4EB3-B2BB-E992334724A3}" type="sibTrans" cxnId="{79FA9069-EFED-4601-8F55-0358D6106235}">
      <dgm:prSet/>
      <dgm:spPr/>
      <dgm:t>
        <a:bodyPr/>
        <a:lstStyle/>
        <a:p>
          <a:endParaRPr lang="en-US"/>
        </a:p>
      </dgm:t>
    </dgm:pt>
    <dgm:pt modelId="{FAB33FA1-121D-495A-8215-3FE0A9558538}">
      <dgm:prSet phldrT="[Text]"/>
      <dgm:spPr/>
      <dgm:t>
        <a:bodyPr/>
        <a:lstStyle/>
        <a:p>
          <a:r>
            <a:rPr lang="en-US"/>
            <a:t>Development</a:t>
          </a:r>
        </a:p>
        <a:p>
          <a:r>
            <a:rPr lang="en-US"/>
            <a:t>Committee</a:t>
          </a:r>
        </a:p>
      </dgm:t>
    </dgm:pt>
    <dgm:pt modelId="{2C4C416B-A39F-4280-895E-D0BA2373C34A}" type="parTrans" cxnId="{038EC094-5F8B-4ADD-95A7-84435D50225D}">
      <dgm:prSet/>
      <dgm:spPr/>
      <dgm:t>
        <a:bodyPr/>
        <a:lstStyle/>
        <a:p>
          <a:endParaRPr lang="en-US"/>
        </a:p>
      </dgm:t>
    </dgm:pt>
    <dgm:pt modelId="{FBC7B97D-2ED8-4EC8-9990-F91279A3BA38}" type="sibTrans" cxnId="{038EC094-5F8B-4ADD-95A7-84435D50225D}">
      <dgm:prSet/>
      <dgm:spPr/>
      <dgm:t>
        <a:bodyPr/>
        <a:lstStyle/>
        <a:p>
          <a:endParaRPr lang="en-US"/>
        </a:p>
      </dgm:t>
    </dgm:pt>
    <dgm:pt modelId="{EA1246B4-5F53-4A29-86D2-1B364F1CDB83}">
      <dgm:prSet phldrT="[Text]"/>
      <dgm:spPr/>
      <dgm:t>
        <a:bodyPr/>
        <a:lstStyle/>
        <a:p>
          <a:r>
            <a:rPr lang="en-US"/>
            <a:t>Task Forces as needed</a:t>
          </a:r>
        </a:p>
      </dgm:t>
    </dgm:pt>
    <dgm:pt modelId="{CD3C0761-51E6-44B4-9D46-406A41F9A535}" type="parTrans" cxnId="{24E97BA8-B24D-49F1-956D-A39B0EDE7E48}">
      <dgm:prSet/>
      <dgm:spPr/>
      <dgm:t>
        <a:bodyPr/>
        <a:lstStyle/>
        <a:p>
          <a:endParaRPr lang="en-US"/>
        </a:p>
      </dgm:t>
    </dgm:pt>
    <dgm:pt modelId="{2504F264-3C78-4A29-AA5D-F36E0871D8A4}" type="sibTrans" cxnId="{24E97BA8-B24D-49F1-956D-A39B0EDE7E48}">
      <dgm:prSet/>
      <dgm:spPr/>
      <dgm:t>
        <a:bodyPr/>
        <a:lstStyle/>
        <a:p>
          <a:endParaRPr lang="en-US"/>
        </a:p>
      </dgm:t>
    </dgm:pt>
    <dgm:pt modelId="{289FA038-3943-4A15-B48E-9321CBBABCE3}" type="pres">
      <dgm:prSet presAssocID="{895D1C81-2431-4A1E-B987-D2C2F3113E7C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84A54E45-7421-4C69-B8F4-EB5293668C3F}" type="pres">
      <dgm:prSet presAssocID="{E57166B1-E50E-466E-9CE8-11D7EDDEEA88}" presName="Parent" presStyleLbl="node0" presStyleIdx="0" presStyleCnt="1">
        <dgm:presLayoutVars>
          <dgm:chMax val="6"/>
          <dgm:chPref val="6"/>
        </dgm:presLayoutVars>
      </dgm:prSet>
      <dgm:spPr/>
      <dgm:t>
        <a:bodyPr/>
        <a:lstStyle/>
        <a:p>
          <a:endParaRPr lang="en-US"/>
        </a:p>
      </dgm:t>
    </dgm:pt>
    <dgm:pt modelId="{1B5E04F3-9FDC-44B2-9E2F-8B9E284F8D42}" type="pres">
      <dgm:prSet presAssocID="{41DB6C41-04A6-4643-9371-F4A1A55F2EC7}" presName="Accent1" presStyleCnt="0"/>
      <dgm:spPr/>
    </dgm:pt>
    <dgm:pt modelId="{DBFA578B-9C33-424C-B6AA-69F1CD414317}" type="pres">
      <dgm:prSet presAssocID="{41DB6C41-04A6-4643-9371-F4A1A55F2EC7}" presName="Accent" presStyleLbl="bgShp" presStyleIdx="0" presStyleCnt="6"/>
      <dgm:spPr/>
    </dgm:pt>
    <dgm:pt modelId="{79E087F0-CFD0-4FBD-9F37-468FEDA79F16}" type="pres">
      <dgm:prSet presAssocID="{41DB6C41-04A6-4643-9371-F4A1A55F2EC7}" presName="Child1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D3AE2E-7242-4DA3-8266-F1807F0C2009}" type="pres">
      <dgm:prSet presAssocID="{8F5D9BB8-15D4-4573-9C6C-86FCC2500C2A}" presName="Accent2" presStyleCnt="0"/>
      <dgm:spPr/>
    </dgm:pt>
    <dgm:pt modelId="{0105AE94-C5A9-44A1-B146-B5364D459001}" type="pres">
      <dgm:prSet presAssocID="{8F5D9BB8-15D4-4573-9C6C-86FCC2500C2A}" presName="Accent" presStyleLbl="bgShp" presStyleIdx="1" presStyleCnt="6"/>
      <dgm:spPr/>
    </dgm:pt>
    <dgm:pt modelId="{E3157860-4C21-4AA9-89F8-C8A6D0D66B4E}" type="pres">
      <dgm:prSet presAssocID="{8F5D9BB8-15D4-4573-9C6C-86FCC2500C2A}" presName="Child2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91D07C-ABF3-441F-8FCE-D2950EBAE242}" type="pres">
      <dgm:prSet presAssocID="{86E6B452-7D70-4957-8797-77BA472DC51D}" presName="Accent3" presStyleCnt="0"/>
      <dgm:spPr/>
    </dgm:pt>
    <dgm:pt modelId="{73F0FE4C-B5D7-43A6-92CE-76D398F65098}" type="pres">
      <dgm:prSet presAssocID="{86E6B452-7D70-4957-8797-77BA472DC51D}" presName="Accent" presStyleLbl="bgShp" presStyleIdx="2" presStyleCnt="6"/>
      <dgm:spPr/>
    </dgm:pt>
    <dgm:pt modelId="{A01CFA85-2859-43C3-9914-75399704044A}" type="pres">
      <dgm:prSet presAssocID="{86E6B452-7D70-4957-8797-77BA472DC51D}" presName="Child3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F99B35-8848-4421-9185-D035FE2CA56E}" type="pres">
      <dgm:prSet presAssocID="{9DFF34CD-437D-4873-B83A-62A30B12C179}" presName="Accent4" presStyleCnt="0"/>
      <dgm:spPr/>
    </dgm:pt>
    <dgm:pt modelId="{70280189-F54E-40BE-ADDD-FCF07C65FAE5}" type="pres">
      <dgm:prSet presAssocID="{9DFF34CD-437D-4873-B83A-62A30B12C179}" presName="Accent" presStyleLbl="bgShp" presStyleIdx="3" presStyleCnt="6"/>
      <dgm:spPr/>
    </dgm:pt>
    <dgm:pt modelId="{2818D3B0-E5D5-48B1-AC53-1923A203B38B}" type="pres">
      <dgm:prSet presAssocID="{9DFF34CD-437D-4873-B83A-62A30B12C179}" presName="Child4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915483-DD09-485E-A03C-A198DEC3ABF9}" type="pres">
      <dgm:prSet presAssocID="{FAB33FA1-121D-495A-8215-3FE0A9558538}" presName="Accent5" presStyleCnt="0"/>
      <dgm:spPr/>
    </dgm:pt>
    <dgm:pt modelId="{F39ADE82-E1BE-490C-9D60-E5095BE4B96A}" type="pres">
      <dgm:prSet presAssocID="{FAB33FA1-121D-495A-8215-3FE0A9558538}" presName="Accent" presStyleLbl="bgShp" presStyleIdx="4" presStyleCnt="6"/>
      <dgm:spPr/>
    </dgm:pt>
    <dgm:pt modelId="{D719C545-5FBF-4838-A2EC-73446AFBB4B7}" type="pres">
      <dgm:prSet presAssocID="{FAB33FA1-121D-495A-8215-3FE0A9558538}" presName="Child5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410422-52F2-4063-9028-68A71EBAAD39}" type="pres">
      <dgm:prSet presAssocID="{EA1246B4-5F53-4A29-86D2-1B364F1CDB83}" presName="Accent6" presStyleCnt="0"/>
      <dgm:spPr/>
    </dgm:pt>
    <dgm:pt modelId="{31F77DB9-1324-4B1F-879B-ACA1A043A04A}" type="pres">
      <dgm:prSet presAssocID="{EA1246B4-5F53-4A29-86D2-1B364F1CDB83}" presName="Accent" presStyleLbl="bgShp" presStyleIdx="5" presStyleCnt="6"/>
      <dgm:spPr/>
    </dgm:pt>
    <dgm:pt modelId="{067CA6C7-C058-4FE6-ACD7-A87EB51FDF32}" type="pres">
      <dgm:prSet presAssocID="{EA1246B4-5F53-4A29-86D2-1B364F1CDB83}" presName="Child6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9650BA0-89A8-4FF1-A199-9FE2E01C298D}" srcId="{E57166B1-E50E-466E-9CE8-11D7EDDEEA88}" destId="{86E6B452-7D70-4957-8797-77BA472DC51D}" srcOrd="2" destOrd="0" parTransId="{416FDEE8-31C0-4AFE-93A1-2253152FD613}" sibTransId="{3FFE565A-DACD-46A1-ACC8-6DC440875D2E}"/>
    <dgm:cxn modelId="{9736D809-59DB-48CD-AA2B-F5F94F03D14B}" type="presOf" srcId="{895D1C81-2431-4A1E-B987-D2C2F3113E7C}" destId="{289FA038-3943-4A15-B48E-9321CBBABCE3}" srcOrd="0" destOrd="0" presId="urn:microsoft.com/office/officeart/2011/layout/HexagonRadial"/>
    <dgm:cxn modelId="{3384754C-F5C8-4AF1-9355-733AE3B7A2D0}" type="presOf" srcId="{9DFF34CD-437D-4873-B83A-62A30B12C179}" destId="{2818D3B0-E5D5-48B1-AC53-1923A203B38B}" srcOrd="0" destOrd="0" presId="urn:microsoft.com/office/officeart/2011/layout/HexagonRadial"/>
    <dgm:cxn modelId="{24E97BA8-B24D-49F1-956D-A39B0EDE7E48}" srcId="{E57166B1-E50E-466E-9CE8-11D7EDDEEA88}" destId="{EA1246B4-5F53-4A29-86D2-1B364F1CDB83}" srcOrd="5" destOrd="0" parTransId="{CD3C0761-51E6-44B4-9D46-406A41F9A535}" sibTransId="{2504F264-3C78-4A29-AA5D-F36E0871D8A4}"/>
    <dgm:cxn modelId="{038EC094-5F8B-4ADD-95A7-84435D50225D}" srcId="{E57166B1-E50E-466E-9CE8-11D7EDDEEA88}" destId="{FAB33FA1-121D-495A-8215-3FE0A9558538}" srcOrd="4" destOrd="0" parTransId="{2C4C416B-A39F-4280-895E-D0BA2373C34A}" sibTransId="{FBC7B97D-2ED8-4EC8-9990-F91279A3BA38}"/>
    <dgm:cxn modelId="{9DD1BA70-D9C0-44D6-BE4C-2F0A2576009D}" type="presOf" srcId="{86E6B452-7D70-4957-8797-77BA472DC51D}" destId="{A01CFA85-2859-43C3-9914-75399704044A}" srcOrd="0" destOrd="0" presId="urn:microsoft.com/office/officeart/2011/layout/HexagonRadial"/>
    <dgm:cxn modelId="{07C33FBA-E99D-4E1B-9E14-75A421F23B3E}" type="presOf" srcId="{EA1246B4-5F53-4A29-86D2-1B364F1CDB83}" destId="{067CA6C7-C058-4FE6-ACD7-A87EB51FDF32}" srcOrd="0" destOrd="0" presId="urn:microsoft.com/office/officeart/2011/layout/HexagonRadial"/>
    <dgm:cxn modelId="{596F1394-3204-4675-A81D-FF3EBF3EBEDB}" type="presOf" srcId="{41DB6C41-04A6-4643-9371-F4A1A55F2EC7}" destId="{79E087F0-CFD0-4FBD-9F37-468FEDA79F16}" srcOrd="0" destOrd="0" presId="urn:microsoft.com/office/officeart/2011/layout/HexagonRadial"/>
    <dgm:cxn modelId="{79FA9069-EFED-4601-8F55-0358D6106235}" srcId="{E57166B1-E50E-466E-9CE8-11D7EDDEEA88}" destId="{9DFF34CD-437D-4873-B83A-62A30B12C179}" srcOrd="3" destOrd="0" parTransId="{4E9ADA9E-DDF0-44D8-926B-17C7BA15CE20}" sibTransId="{B3C6A3E0-10D4-4EB3-B2BB-E992334724A3}"/>
    <dgm:cxn modelId="{4FEA036F-3B3A-4551-841B-C95F14E21711}" type="presOf" srcId="{E57166B1-E50E-466E-9CE8-11D7EDDEEA88}" destId="{84A54E45-7421-4C69-B8F4-EB5293668C3F}" srcOrd="0" destOrd="0" presId="urn:microsoft.com/office/officeart/2011/layout/HexagonRadial"/>
    <dgm:cxn modelId="{35F55749-AAC4-47FE-91F4-DF40EB02DB35}" srcId="{E57166B1-E50E-466E-9CE8-11D7EDDEEA88}" destId="{41DB6C41-04A6-4643-9371-F4A1A55F2EC7}" srcOrd="0" destOrd="0" parTransId="{7003902A-9A64-444D-8BFD-04D98A0BB091}" sibTransId="{2851D976-9986-487D-AEB1-92D98C5E18ED}"/>
    <dgm:cxn modelId="{52DDE9E0-E473-410F-ADEA-BA2B1C6B0F28}" srcId="{895D1C81-2431-4A1E-B987-D2C2F3113E7C}" destId="{E57166B1-E50E-466E-9CE8-11D7EDDEEA88}" srcOrd="0" destOrd="0" parTransId="{0860B510-8912-4071-97D0-46A9562DE1EE}" sibTransId="{D20AB55C-9241-4405-B38B-B5F03D7A8682}"/>
    <dgm:cxn modelId="{86BF2017-7382-49C5-BFD2-161E244A0260}" type="presOf" srcId="{FAB33FA1-121D-495A-8215-3FE0A9558538}" destId="{D719C545-5FBF-4838-A2EC-73446AFBB4B7}" srcOrd="0" destOrd="0" presId="urn:microsoft.com/office/officeart/2011/layout/HexagonRadial"/>
    <dgm:cxn modelId="{195C94FE-A67A-40E9-A13E-858E5C0555D8}" srcId="{E57166B1-E50E-466E-9CE8-11D7EDDEEA88}" destId="{8F5D9BB8-15D4-4573-9C6C-86FCC2500C2A}" srcOrd="1" destOrd="0" parTransId="{19DA39C1-D749-463B-97FD-F250EF8FAD02}" sibTransId="{1FA26316-7D29-4B0F-A8F0-08D8995A32C8}"/>
    <dgm:cxn modelId="{365320F7-7275-4321-9C8A-1E114E4BEC1C}" type="presOf" srcId="{8F5D9BB8-15D4-4573-9C6C-86FCC2500C2A}" destId="{E3157860-4C21-4AA9-89F8-C8A6D0D66B4E}" srcOrd="0" destOrd="0" presId="urn:microsoft.com/office/officeart/2011/layout/HexagonRadial"/>
    <dgm:cxn modelId="{FCF5A784-2C72-446E-98E8-0CBE88A30110}" type="presParOf" srcId="{289FA038-3943-4A15-B48E-9321CBBABCE3}" destId="{84A54E45-7421-4C69-B8F4-EB5293668C3F}" srcOrd="0" destOrd="0" presId="urn:microsoft.com/office/officeart/2011/layout/HexagonRadial"/>
    <dgm:cxn modelId="{AF6C55F8-C30B-4118-871B-859AAD75C379}" type="presParOf" srcId="{289FA038-3943-4A15-B48E-9321CBBABCE3}" destId="{1B5E04F3-9FDC-44B2-9E2F-8B9E284F8D42}" srcOrd="1" destOrd="0" presId="urn:microsoft.com/office/officeart/2011/layout/HexagonRadial"/>
    <dgm:cxn modelId="{EC337E67-34F3-493D-A7E6-3C8387EA7490}" type="presParOf" srcId="{1B5E04F3-9FDC-44B2-9E2F-8B9E284F8D42}" destId="{DBFA578B-9C33-424C-B6AA-69F1CD414317}" srcOrd="0" destOrd="0" presId="urn:microsoft.com/office/officeart/2011/layout/HexagonRadial"/>
    <dgm:cxn modelId="{CFD3A0EF-BB0D-48A5-BD83-5FAC8A0B57E9}" type="presParOf" srcId="{289FA038-3943-4A15-B48E-9321CBBABCE3}" destId="{79E087F0-CFD0-4FBD-9F37-468FEDA79F16}" srcOrd="2" destOrd="0" presId="urn:microsoft.com/office/officeart/2011/layout/HexagonRadial"/>
    <dgm:cxn modelId="{0A5E9305-F8AE-4FC8-8E99-07C25688F7C2}" type="presParOf" srcId="{289FA038-3943-4A15-B48E-9321CBBABCE3}" destId="{ECD3AE2E-7242-4DA3-8266-F1807F0C2009}" srcOrd="3" destOrd="0" presId="urn:microsoft.com/office/officeart/2011/layout/HexagonRadial"/>
    <dgm:cxn modelId="{6CCD2739-CD1C-4D6B-9229-837E600DCB94}" type="presParOf" srcId="{ECD3AE2E-7242-4DA3-8266-F1807F0C2009}" destId="{0105AE94-C5A9-44A1-B146-B5364D459001}" srcOrd="0" destOrd="0" presId="urn:microsoft.com/office/officeart/2011/layout/HexagonRadial"/>
    <dgm:cxn modelId="{9CC38E10-D14B-4CAC-A6A9-A20F736EE115}" type="presParOf" srcId="{289FA038-3943-4A15-B48E-9321CBBABCE3}" destId="{E3157860-4C21-4AA9-89F8-C8A6D0D66B4E}" srcOrd="4" destOrd="0" presId="urn:microsoft.com/office/officeart/2011/layout/HexagonRadial"/>
    <dgm:cxn modelId="{630A2C89-8E63-4928-BC8B-6362B2233507}" type="presParOf" srcId="{289FA038-3943-4A15-B48E-9321CBBABCE3}" destId="{6C91D07C-ABF3-441F-8FCE-D2950EBAE242}" srcOrd="5" destOrd="0" presId="urn:microsoft.com/office/officeart/2011/layout/HexagonRadial"/>
    <dgm:cxn modelId="{E72FBD72-C46A-441E-A7E3-CE5D33E3A1E1}" type="presParOf" srcId="{6C91D07C-ABF3-441F-8FCE-D2950EBAE242}" destId="{73F0FE4C-B5D7-43A6-92CE-76D398F65098}" srcOrd="0" destOrd="0" presId="urn:microsoft.com/office/officeart/2011/layout/HexagonRadial"/>
    <dgm:cxn modelId="{C1584A2B-CBFB-4CAF-AF28-85E7A09BEE1E}" type="presParOf" srcId="{289FA038-3943-4A15-B48E-9321CBBABCE3}" destId="{A01CFA85-2859-43C3-9914-75399704044A}" srcOrd="6" destOrd="0" presId="urn:microsoft.com/office/officeart/2011/layout/HexagonRadial"/>
    <dgm:cxn modelId="{0DD9F881-766B-4C8F-A75C-159388A3A79A}" type="presParOf" srcId="{289FA038-3943-4A15-B48E-9321CBBABCE3}" destId="{13F99B35-8848-4421-9185-D035FE2CA56E}" srcOrd="7" destOrd="0" presId="urn:microsoft.com/office/officeart/2011/layout/HexagonRadial"/>
    <dgm:cxn modelId="{36C565E9-CAAA-40B3-B462-129D1603D3B7}" type="presParOf" srcId="{13F99B35-8848-4421-9185-D035FE2CA56E}" destId="{70280189-F54E-40BE-ADDD-FCF07C65FAE5}" srcOrd="0" destOrd="0" presId="urn:microsoft.com/office/officeart/2011/layout/HexagonRadial"/>
    <dgm:cxn modelId="{D6369629-6283-4BF1-A09B-A010622E6D6E}" type="presParOf" srcId="{289FA038-3943-4A15-B48E-9321CBBABCE3}" destId="{2818D3B0-E5D5-48B1-AC53-1923A203B38B}" srcOrd="8" destOrd="0" presId="urn:microsoft.com/office/officeart/2011/layout/HexagonRadial"/>
    <dgm:cxn modelId="{275DA49A-81F6-443B-A5E9-9BCA90001866}" type="presParOf" srcId="{289FA038-3943-4A15-B48E-9321CBBABCE3}" destId="{0D915483-DD09-485E-A03C-A198DEC3ABF9}" srcOrd="9" destOrd="0" presId="urn:microsoft.com/office/officeart/2011/layout/HexagonRadial"/>
    <dgm:cxn modelId="{0CDCA54D-2AAA-40D2-9C60-55C180A61283}" type="presParOf" srcId="{0D915483-DD09-485E-A03C-A198DEC3ABF9}" destId="{F39ADE82-E1BE-490C-9D60-E5095BE4B96A}" srcOrd="0" destOrd="0" presId="urn:microsoft.com/office/officeart/2011/layout/HexagonRadial"/>
    <dgm:cxn modelId="{ED1B229A-6F21-427B-8B40-A25893922235}" type="presParOf" srcId="{289FA038-3943-4A15-B48E-9321CBBABCE3}" destId="{D719C545-5FBF-4838-A2EC-73446AFBB4B7}" srcOrd="10" destOrd="0" presId="urn:microsoft.com/office/officeart/2011/layout/HexagonRadial"/>
    <dgm:cxn modelId="{C6E81E84-5738-4733-8AFE-F68D0F778BB4}" type="presParOf" srcId="{289FA038-3943-4A15-B48E-9321CBBABCE3}" destId="{96410422-52F2-4063-9028-68A71EBAAD39}" srcOrd="11" destOrd="0" presId="urn:microsoft.com/office/officeart/2011/layout/HexagonRadial"/>
    <dgm:cxn modelId="{EEB90F23-22D4-4EC1-A3B6-28B3BD1B6189}" type="presParOf" srcId="{96410422-52F2-4063-9028-68A71EBAAD39}" destId="{31F77DB9-1324-4B1F-879B-ACA1A043A04A}" srcOrd="0" destOrd="0" presId="urn:microsoft.com/office/officeart/2011/layout/HexagonRadial"/>
    <dgm:cxn modelId="{FE5A9C17-2BAD-46A5-8CFC-A0063D35B5CF}" type="presParOf" srcId="{289FA038-3943-4A15-B48E-9321CBBABCE3}" destId="{067CA6C7-C058-4FE6-ACD7-A87EB51FDF32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54E45-7421-4C69-B8F4-EB5293668C3F}">
      <dsp:nvSpPr>
        <dsp:cNvPr id="0" name=""/>
        <dsp:cNvSpPr/>
      </dsp:nvSpPr>
      <dsp:spPr>
        <a:xfrm>
          <a:off x="2002091" y="1985006"/>
          <a:ext cx="2523029" cy="2182522"/>
        </a:xfrm>
        <a:prstGeom prst="hexagon">
          <a:avLst>
            <a:gd name="adj" fmla="val 28570"/>
            <a:gd name="vf" fmla="val 11547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Gilboa Board</a:t>
          </a:r>
        </a:p>
      </dsp:txBody>
      <dsp:txXfrm>
        <a:off x="2420192" y="2346680"/>
        <a:ext cx="1686827" cy="1459174"/>
      </dsp:txXfrm>
    </dsp:sp>
    <dsp:sp modelId="{0105AE94-C5A9-44A1-B146-B5364D459001}">
      <dsp:nvSpPr>
        <dsp:cNvPr id="0" name=""/>
        <dsp:cNvSpPr/>
      </dsp:nvSpPr>
      <dsp:spPr>
        <a:xfrm>
          <a:off x="3581992" y="940816"/>
          <a:ext cx="951931" cy="820214"/>
        </a:xfrm>
        <a:prstGeom prst="hexagon">
          <a:avLst>
            <a:gd name="adj" fmla="val 28900"/>
            <a:gd name="vf" fmla="val 11547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9E087F0-CFD0-4FBD-9F37-468FEDA79F16}">
      <dsp:nvSpPr>
        <dsp:cNvPr id="0" name=""/>
        <dsp:cNvSpPr/>
      </dsp:nvSpPr>
      <dsp:spPr>
        <a:xfrm>
          <a:off x="2234499" y="0"/>
          <a:ext cx="2067604" cy="1788720"/>
        </a:xfrm>
        <a:prstGeom prst="hexagon">
          <a:avLst>
            <a:gd name="adj" fmla="val 28570"/>
            <a:gd name="vf" fmla="val 11547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Executive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Committee</a:t>
          </a:r>
        </a:p>
      </dsp:txBody>
      <dsp:txXfrm>
        <a:off x="2577145" y="296429"/>
        <a:ext cx="1382312" cy="1195862"/>
      </dsp:txXfrm>
    </dsp:sp>
    <dsp:sp modelId="{73F0FE4C-B5D7-43A6-92CE-76D398F65098}">
      <dsp:nvSpPr>
        <dsp:cNvPr id="0" name=""/>
        <dsp:cNvSpPr/>
      </dsp:nvSpPr>
      <dsp:spPr>
        <a:xfrm>
          <a:off x="4692970" y="2474181"/>
          <a:ext cx="951931" cy="820214"/>
        </a:xfrm>
        <a:prstGeom prst="hexagon">
          <a:avLst>
            <a:gd name="adj" fmla="val 28900"/>
            <a:gd name="vf" fmla="val 11547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3157860-4C21-4AA9-89F8-C8A6D0D66B4E}">
      <dsp:nvSpPr>
        <dsp:cNvPr id="0" name=""/>
        <dsp:cNvSpPr/>
      </dsp:nvSpPr>
      <dsp:spPr>
        <a:xfrm>
          <a:off x="4130732" y="1100183"/>
          <a:ext cx="2067604" cy="1788720"/>
        </a:xfrm>
        <a:prstGeom prst="hexagon">
          <a:avLst>
            <a:gd name="adj" fmla="val 28570"/>
            <a:gd name="vf" fmla="val 115470"/>
          </a:avLst>
        </a:prstGeom>
        <a:solidFill>
          <a:schemeClr val="accent3">
            <a:hueOff val="2250053"/>
            <a:satOff val="-3376"/>
            <a:lumOff val="-54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Camp Committee</a:t>
          </a:r>
        </a:p>
      </dsp:txBody>
      <dsp:txXfrm>
        <a:off x="4473378" y="1396612"/>
        <a:ext cx="1382312" cy="1195862"/>
      </dsp:txXfrm>
    </dsp:sp>
    <dsp:sp modelId="{70280189-F54E-40BE-ADDD-FCF07C65FAE5}">
      <dsp:nvSpPr>
        <dsp:cNvPr id="0" name=""/>
        <dsp:cNvSpPr/>
      </dsp:nvSpPr>
      <dsp:spPr>
        <a:xfrm>
          <a:off x="3921213" y="4205062"/>
          <a:ext cx="951931" cy="820214"/>
        </a:xfrm>
        <a:prstGeom prst="hexagon">
          <a:avLst>
            <a:gd name="adj" fmla="val 28900"/>
            <a:gd name="vf" fmla="val 11547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01CFA85-2859-43C3-9914-75399704044A}">
      <dsp:nvSpPr>
        <dsp:cNvPr id="0" name=""/>
        <dsp:cNvSpPr/>
      </dsp:nvSpPr>
      <dsp:spPr>
        <a:xfrm>
          <a:off x="4130732" y="3263015"/>
          <a:ext cx="2067604" cy="1788720"/>
        </a:xfrm>
        <a:prstGeom prst="hexagon">
          <a:avLst>
            <a:gd name="adj" fmla="val 28570"/>
            <a:gd name="vf" fmla="val 115470"/>
          </a:avLst>
        </a:prstGeom>
        <a:solidFill>
          <a:schemeClr val="accent3">
            <a:hueOff val="4500106"/>
            <a:satOff val="-6752"/>
            <a:lumOff val="-109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Governance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Committee</a:t>
          </a:r>
        </a:p>
      </dsp:txBody>
      <dsp:txXfrm>
        <a:off x="4473378" y="3559444"/>
        <a:ext cx="1382312" cy="1195862"/>
      </dsp:txXfrm>
    </dsp:sp>
    <dsp:sp modelId="{F39ADE82-E1BE-490C-9D60-E5095BE4B96A}">
      <dsp:nvSpPr>
        <dsp:cNvPr id="0" name=""/>
        <dsp:cNvSpPr/>
      </dsp:nvSpPr>
      <dsp:spPr>
        <a:xfrm>
          <a:off x="2006787" y="4384734"/>
          <a:ext cx="951931" cy="820214"/>
        </a:xfrm>
        <a:prstGeom prst="hexagon">
          <a:avLst>
            <a:gd name="adj" fmla="val 28900"/>
            <a:gd name="vf" fmla="val 11547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818D3B0-E5D5-48B1-AC53-1923A203B38B}">
      <dsp:nvSpPr>
        <dsp:cNvPr id="0" name=""/>
        <dsp:cNvSpPr/>
      </dsp:nvSpPr>
      <dsp:spPr>
        <a:xfrm>
          <a:off x="2234499" y="4364429"/>
          <a:ext cx="2067604" cy="1788720"/>
        </a:xfrm>
        <a:prstGeom prst="hexagon">
          <a:avLst>
            <a:gd name="adj" fmla="val 28570"/>
            <a:gd name="vf" fmla="val 115470"/>
          </a:avLst>
        </a:prstGeom>
        <a:solidFill>
          <a:schemeClr val="accent3">
            <a:hueOff val="6750158"/>
            <a:satOff val="-10128"/>
            <a:lumOff val="-164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Finance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Committee</a:t>
          </a:r>
        </a:p>
      </dsp:txBody>
      <dsp:txXfrm>
        <a:off x="2577145" y="4660858"/>
        <a:ext cx="1382312" cy="1195862"/>
      </dsp:txXfrm>
    </dsp:sp>
    <dsp:sp modelId="{31F77DB9-1324-4B1F-879B-ACA1A043A04A}">
      <dsp:nvSpPr>
        <dsp:cNvPr id="0" name=""/>
        <dsp:cNvSpPr/>
      </dsp:nvSpPr>
      <dsp:spPr>
        <a:xfrm>
          <a:off x="877615" y="2851985"/>
          <a:ext cx="951931" cy="820214"/>
        </a:xfrm>
        <a:prstGeom prst="hexagon">
          <a:avLst>
            <a:gd name="adj" fmla="val 28900"/>
            <a:gd name="vf" fmla="val 11547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719C545-5FBF-4838-A2EC-73446AFBB4B7}">
      <dsp:nvSpPr>
        <dsp:cNvPr id="0" name=""/>
        <dsp:cNvSpPr/>
      </dsp:nvSpPr>
      <dsp:spPr>
        <a:xfrm>
          <a:off x="329462" y="3264246"/>
          <a:ext cx="2067604" cy="1788720"/>
        </a:xfrm>
        <a:prstGeom prst="hexagon">
          <a:avLst>
            <a:gd name="adj" fmla="val 28570"/>
            <a:gd name="vf" fmla="val 115470"/>
          </a:avLst>
        </a:prstGeom>
        <a:solidFill>
          <a:schemeClr val="accent3">
            <a:hueOff val="9000211"/>
            <a:satOff val="-13504"/>
            <a:lumOff val="-219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Development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Committee</a:t>
          </a:r>
        </a:p>
      </dsp:txBody>
      <dsp:txXfrm>
        <a:off x="672108" y="3560675"/>
        <a:ext cx="1382312" cy="1195862"/>
      </dsp:txXfrm>
    </dsp:sp>
    <dsp:sp modelId="{067CA6C7-C058-4FE6-ACD7-A87EB51FDF32}">
      <dsp:nvSpPr>
        <dsp:cNvPr id="0" name=""/>
        <dsp:cNvSpPr/>
      </dsp:nvSpPr>
      <dsp:spPr>
        <a:xfrm>
          <a:off x="329462" y="1097721"/>
          <a:ext cx="2067604" cy="1788720"/>
        </a:xfrm>
        <a:prstGeom prst="hexagon">
          <a:avLst>
            <a:gd name="adj" fmla="val 28570"/>
            <a:gd name="vf" fmla="val 11547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Task Forces as needed</a:t>
          </a:r>
        </a:p>
      </dsp:txBody>
      <dsp:txXfrm>
        <a:off x="672108" y="1394150"/>
        <a:ext cx="1382312" cy="11958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Santa Monica</Company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Riseman</dc:creator>
  <cp:lastModifiedBy>Kevin Martone</cp:lastModifiedBy>
  <cp:revision>6</cp:revision>
  <dcterms:created xsi:type="dcterms:W3CDTF">2014-03-13T14:29:00Z</dcterms:created>
  <dcterms:modified xsi:type="dcterms:W3CDTF">2014-03-26T14:01:00Z</dcterms:modified>
</cp:coreProperties>
</file>